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CC90" w14:textId="7777C1AF" w:rsidR="00BC2BF0" w:rsidRPr="0083613E" w:rsidRDefault="00BC2BF0" w:rsidP="00BC2BF0">
      <w:pPr>
        <w:pStyle w:val="Addressee"/>
        <w:framePr w:w="7125" w:h="721" w:hRule="exact" w:wrap="around" w:y="2266"/>
        <w:spacing w:line="288" w:lineRule="auto"/>
        <w:rPr>
          <w:b/>
          <w:lang w:val="en-US"/>
        </w:rPr>
      </w:pPr>
      <w:r w:rsidRPr="0083613E">
        <w:rPr>
          <w:b/>
          <w:lang w:val="en-US"/>
        </w:rPr>
        <w:t>Press Release</w:t>
      </w:r>
    </w:p>
    <w:p w14:paraId="0F667301" w14:textId="41ED560E" w:rsidR="00BC2BF0" w:rsidRPr="0083613E" w:rsidRDefault="0051062C" w:rsidP="00BC2BF0">
      <w:pPr>
        <w:pStyle w:val="Addressee"/>
        <w:framePr w:w="7125" w:h="721" w:hRule="exact" w:wrap="around" w:y="2266"/>
        <w:spacing w:line="288" w:lineRule="auto"/>
        <w:rPr>
          <w:lang w:val="en-US"/>
        </w:rPr>
      </w:pPr>
      <w:r>
        <w:rPr>
          <w:lang w:val="en-US"/>
        </w:rPr>
        <w:t>July 1</w:t>
      </w:r>
      <w:r w:rsidR="00ED1D00">
        <w:rPr>
          <w:lang w:val="en-US"/>
        </w:rPr>
        <w:t>6</w:t>
      </w:r>
      <w:r w:rsidR="00BC2BF0" w:rsidRPr="0083613E">
        <w:rPr>
          <w:lang w:val="en-US"/>
        </w:rPr>
        <w:t>, 2018</w:t>
      </w:r>
    </w:p>
    <w:p w14:paraId="6E685C7B" w14:textId="77777777" w:rsidR="00A445E3" w:rsidRPr="0083613E" w:rsidRDefault="00A445E3" w:rsidP="0013213B">
      <w:pPr>
        <w:pStyle w:val="Addressee"/>
        <w:framePr w:w="7125" w:h="721" w:hRule="exact" w:wrap="around" w:y="2266"/>
        <w:spacing w:line="288" w:lineRule="auto"/>
        <w:rPr>
          <w:lang w:val="en-US"/>
        </w:rPr>
      </w:pPr>
    </w:p>
    <w:p w14:paraId="0EF5E8F5" w14:textId="77777777" w:rsidR="00AE1C5C" w:rsidRPr="0083613E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bookmarkStart w:id="0" w:name="FormOfAddress"/>
    </w:p>
    <w:p w14:paraId="57867133" w14:textId="4249FE7C" w:rsidR="00AE1C5C" w:rsidRPr="00AE1C5C" w:rsidRDefault="00ED1D00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bookmarkStart w:id="1" w:name="_GoBack"/>
      <w:r>
        <w:rPr>
          <w:b/>
          <w:bCs/>
          <w:color w:val="000000" w:themeColor="text1"/>
          <w:sz w:val="28"/>
          <w:szCs w:val="28"/>
          <w:lang w:val="en-US"/>
        </w:rPr>
        <w:t>Precise</w:t>
      </w:r>
      <w:r w:rsidR="0069060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1062C">
        <w:rPr>
          <w:b/>
          <w:bCs/>
          <w:color w:val="000000" w:themeColor="text1"/>
          <w:sz w:val="28"/>
          <w:szCs w:val="28"/>
          <w:lang w:val="en-US"/>
        </w:rPr>
        <w:t>Laser Mark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Positioning even without Product F</w:t>
      </w:r>
      <w:r w:rsidR="00690605">
        <w:rPr>
          <w:b/>
          <w:bCs/>
          <w:color w:val="000000" w:themeColor="text1"/>
          <w:sz w:val="28"/>
          <w:szCs w:val="28"/>
          <w:lang w:val="en-US"/>
        </w:rPr>
        <w:t>ixtures</w:t>
      </w:r>
    </w:p>
    <w:bookmarkEnd w:id="1"/>
    <w:p w14:paraId="5BB1A032" w14:textId="77777777" w:rsidR="00AE1C5C" w:rsidRPr="00AE1C5C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16228132" w14:textId="328804F0" w:rsidR="009050B4" w:rsidRDefault="0051062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At the IMTS i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 xml:space="preserve">n Chicago </w:t>
      </w:r>
      <w:r w:rsidR="00690605">
        <w:rPr>
          <w:b/>
          <w:bCs/>
          <w:color w:val="000000" w:themeColor="text1"/>
          <w:sz w:val="22"/>
          <w:szCs w:val="22"/>
          <w:lang w:val="en-US"/>
        </w:rPr>
        <w:t xml:space="preserve">FOBA will showcase 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its </w:t>
      </w:r>
      <w:r w:rsidR="00050F4D">
        <w:rPr>
          <w:b/>
          <w:bCs/>
          <w:color w:val="000000" w:themeColor="text1"/>
          <w:sz w:val="22"/>
          <w:szCs w:val="22"/>
          <w:lang w:val="en-US"/>
        </w:rPr>
        <w:t>innovative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>marking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feature MOSAIC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>, a significant improvement in automated mark alignment,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for the first time in the US</w:t>
      </w:r>
      <w:r w:rsidR="00DA0953">
        <w:rPr>
          <w:b/>
          <w:bCs/>
          <w:color w:val="000000" w:themeColor="text1"/>
          <w:sz w:val="22"/>
          <w:szCs w:val="22"/>
          <w:lang w:val="en-US"/>
        </w:rPr>
        <w:t>.</w:t>
      </w:r>
      <w:r w:rsidR="00690605">
        <w:rPr>
          <w:b/>
          <w:bCs/>
          <w:color w:val="000000" w:themeColor="text1"/>
          <w:sz w:val="22"/>
          <w:szCs w:val="22"/>
          <w:lang w:val="en-US"/>
        </w:rPr>
        <w:t xml:space="preserve"> A </w:t>
      </w:r>
      <w:r w:rsidR="00A311BA">
        <w:rPr>
          <w:b/>
          <w:bCs/>
          <w:color w:val="000000" w:themeColor="text1"/>
          <w:sz w:val="22"/>
          <w:szCs w:val="22"/>
          <w:lang w:val="en-US"/>
        </w:rPr>
        <w:t>reliable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 xml:space="preserve"> vision-based laser marking </w:t>
      </w:r>
      <w:r w:rsidR="00690605">
        <w:rPr>
          <w:b/>
          <w:bCs/>
          <w:color w:val="000000" w:themeColor="text1"/>
          <w:sz w:val="22"/>
          <w:szCs w:val="22"/>
          <w:lang w:val="en-US"/>
        </w:rPr>
        <w:t xml:space="preserve">process 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 xml:space="preserve">is now even feasible </w:t>
      </w:r>
      <w:r w:rsidR="00690605">
        <w:rPr>
          <w:b/>
          <w:bCs/>
          <w:color w:val="000000" w:themeColor="text1"/>
          <w:sz w:val="22"/>
          <w:szCs w:val="22"/>
          <w:lang w:val="en-US"/>
        </w:rPr>
        <w:t>when</w:t>
      </w:r>
      <w:r w:rsidR="009050B4">
        <w:rPr>
          <w:b/>
          <w:bCs/>
          <w:color w:val="000000" w:themeColor="text1"/>
          <w:sz w:val="22"/>
          <w:szCs w:val="22"/>
          <w:lang w:val="en-US"/>
        </w:rPr>
        <w:t xml:space="preserve"> products are </w:t>
      </w:r>
      <w:r w:rsidR="00690605">
        <w:rPr>
          <w:b/>
          <w:bCs/>
          <w:color w:val="000000" w:themeColor="text1"/>
          <w:sz w:val="22"/>
          <w:szCs w:val="22"/>
          <w:lang w:val="en-US"/>
        </w:rPr>
        <w:t>placed without any fixtures in the marking field.</w:t>
      </w:r>
    </w:p>
    <w:p w14:paraId="55F5A73A" w14:textId="77777777" w:rsidR="009050B4" w:rsidRDefault="009050B4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2AB0BC67" w14:textId="4E4F8937" w:rsidR="009050B4" w:rsidRDefault="00ED19EE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 w:rsidRPr="00ED19EE">
        <w:rPr>
          <w:b/>
          <w:bCs/>
          <w:sz w:val="22"/>
          <w:szCs w:val="22"/>
          <w:lang w:val="en-US"/>
        </w:rPr>
        <w:t xml:space="preserve">Selmsdorf, </w:t>
      </w:r>
      <w:r w:rsidR="009050B4">
        <w:rPr>
          <w:b/>
          <w:bCs/>
          <w:sz w:val="22"/>
          <w:szCs w:val="22"/>
          <w:lang w:val="en-US"/>
        </w:rPr>
        <w:t>July</w:t>
      </w:r>
      <w:r w:rsidR="00AE1C5C" w:rsidRPr="00ED19EE">
        <w:rPr>
          <w:b/>
          <w:bCs/>
          <w:sz w:val="22"/>
          <w:szCs w:val="22"/>
          <w:lang w:val="en-US"/>
        </w:rPr>
        <w:t xml:space="preserve"> 2018 –</w:t>
      </w:r>
      <w:r w:rsidR="00AE1C5C" w:rsidRPr="00ED19EE">
        <w:rPr>
          <w:sz w:val="22"/>
          <w:szCs w:val="22"/>
          <w:lang w:val="en-US"/>
        </w:rPr>
        <w:t> </w:t>
      </w:r>
      <w:r w:rsidR="009050B4">
        <w:rPr>
          <w:sz w:val="22"/>
          <w:szCs w:val="22"/>
          <w:lang w:val="en-US"/>
        </w:rPr>
        <w:t>FOBA Laser Marking + Engraving will be showcasing three different laser marking systems at the IMTS show (Chicago/USA, September 10 – 15, 2018</w:t>
      </w:r>
      <w:r w:rsidR="00050F4D">
        <w:rPr>
          <w:sz w:val="22"/>
          <w:szCs w:val="22"/>
          <w:lang w:val="en-US"/>
        </w:rPr>
        <w:t xml:space="preserve">): The mid-size M2000 laser marking station is equipped with the latest marking software </w:t>
      </w:r>
      <w:proofErr w:type="spellStart"/>
      <w:r w:rsidR="00050F4D">
        <w:rPr>
          <w:sz w:val="22"/>
          <w:szCs w:val="22"/>
          <w:lang w:val="en-US"/>
        </w:rPr>
        <w:t>MarkUS</w:t>
      </w:r>
      <w:proofErr w:type="spellEnd"/>
      <w:r w:rsidR="00050F4D">
        <w:rPr>
          <w:sz w:val="22"/>
          <w:szCs w:val="22"/>
          <w:lang w:val="en-US"/>
        </w:rPr>
        <w:t xml:space="preserve"> 2.12 including the MOSAIC feature. </w:t>
      </w:r>
      <w:r w:rsidR="00E65FE5">
        <w:rPr>
          <w:sz w:val="22"/>
          <w:szCs w:val="22"/>
          <w:lang w:val="en-US"/>
        </w:rPr>
        <w:t>Parallel to</w:t>
      </w:r>
      <w:r w:rsidR="00895FA1">
        <w:rPr>
          <w:sz w:val="22"/>
          <w:szCs w:val="22"/>
          <w:lang w:val="en-US"/>
        </w:rPr>
        <w:t xml:space="preserve"> the official market release, FOBA will demonstrate at the show that the integrated camera makes expensive fixture devices unnecessary </w:t>
      </w:r>
      <w:r w:rsidR="00E65FE5">
        <w:rPr>
          <w:sz w:val="22"/>
          <w:szCs w:val="22"/>
          <w:lang w:val="en-US"/>
        </w:rPr>
        <w:t>while still guaranteeing</w:t>
      </w:r>
      <w:r w:rsidR="00895FA1">
        <w:rPr>
          <w:sz w:val="22"/>
          <w:szCs w:val="22"/>
          <w:lang w:val="en-US"/>
        </w:rPr>
        <w:t xml:space="preserve"> highly accurate laser marking results.</w:t>
      </w:r>
    </w:p>
    <w:p w14:paraId="23DC2795" w14:textId="77777777" w:rsidR="009050B4" w:rsidRDefault="009050B4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702DBAF8" w14:textId="04F209CA" w:rsidR="009050B4" w:rsidRDefault="00ED1D00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 booth 23-236024 (Hall North Building), </w:t>
      </w:r>
      <w:r w:rsidR="00755959">
        <w:rPr>
          <w:sz w:val="22"/>
          <w:szCs w:val="22"/>
          <w:lang w:val="en-US"/>
        </w:rPr>
        <w:t xml:space="preserve">FOBA’s M1000 </w:t>
      </w:r>
      <w:r>
        <w:rPr>
          <w:sz w:val="22"/>
          <w:szCs w:val="22"/>
          <w:lang w:val="en-US"/>
        </w:rPr>
        <w:t xml:space="preserve">marking station </w:t>
      </w:r>
      <w:r w:rsidR="00755959">
        <w:rPr>
          <w:sz w:val="22"/>
          <w:szCs w:val="22"/>
          <w:lang w:val="en-US"/>
        </w:rPr>
        <w:t xml:space="preserve">will also be on site for </w:t>
      </w:r>
      <w:r>
        <w:rPr>
          <w:sz w:val="22"/>
          <w:szCs w:val="22"/>
          <w:lang w:val="en-US"/>
        </w:rPr>
        <w:t xml:space="preserve">sample marking demonstrations. </w:t>
      </w:r>
      <w:r w:rsidR="00755959">
        <w:rPr>
          <w:sz w:val="22"/>
          <w:szCs w:val="22"/>
          <w:lang w:val="en-US"/>
        </w:rPr>
        <w:t xml:space="preserve">The compact machine comes with a 20 Watt fiber laser and vision system IMP (Intelligent Mark Positioning). </w:t>
      </w:r>
    </w:p>
    <w:p w14:paraId="66F3685E" w14:textId="5A7F353E" w:rsidR="00755959" w:rsidRDefault="00755959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5D2A8102" w14:textId="3018B841" w:rsidR="00755959" w:rsidRDefault="008B1DC6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FOBA show team will </w:t>
      </w:r>
      <w:r w:rsidR="00ED1D00">
        <w:rPr>
          <w:sz w:val="22"/>
          <w:szCs w:val="22"/>
          <w:lang w:val="en-US"/>
        </w:rPr>
        <w:t>furthermore have the marki</w:t>
      </w:r>
      <w:r w:rsidR="00E65FE5">
        <w:rPr>
          <w:sz w:val="22"/>
          <w:szCs w:val="22"/>
          <w:lang w:val="en-US"/>
        </w:rPr>
        <w:t>ng station M3000</w:t>
      </w:r>
      <w:r w:rsidR="00ED1D00">
        <w:rPr>
          <w:sz w:val="22"/>
          <w:szCs w:val="22"/>
          <w:lang w:val="en-US"/>
        </w:rPr>
        <w:t xml:space="preserve"> at the booth</w:t>
      </w:r>
      <w:r w:rsidR="00E65FE5">
        <w:rPr>
          <w:sz w:val="22"/>
          <w:szCs w:val="22"/>
          <w:lang w:val="en-US"/>
        </w:rPr>
        <w:t xml:space="preserve">, the most spacious M-Series model, </w:t>
      </w:r>
      <w:r>
        <w:rPr>
          <w:sz w:val="22"/>
          <w:szCs w:val="22"/>
          <w:lang w:val="en-US"/>
        </w:rPr>
        <w:t>to</w:t>
      </w:r>
      <w:r w:rsidR="00E65FE5">
        <w:rPr>
          <w:sz w:val="22"/>
          <w:szCs w:val="22"/>
          <w:lang w:val="en-US"/>
        </w:rPr>
        <w:t xml:space="preserve"> demonstrate sample marking with an innovative fiber laser </w:t>
      </w:r>
      <w:r>
        <w:rPr>
          <w:sz w:val="22"/>
          <w:szCs w:val="22"/>
          <w:lang w:val="en-US"/>
        </w:rPr>
        <w:t xml:space="preserve">designed </w:t>
      </w:r>
      <w:r w:rsidR="00E65FE5">
        <w:rPr>
          <w:sz w:val="22"/>
          <w:szCs w:val="22"/>
          <w:lang w:val="en-US"/>
        </w:rPr>
        <w:t>especially for paint removal on plastic parts.</w:t>
      </w:r>
      <w:r w:rsidR="00C036DE">
        <w:rPr>
          <w:sz w:val="22"/>
          <w:szCs w:val="22"/>
          <w:lang w:val="en-US"/>
        </w:rPr>
        <w:t xml:space="preserve"> This </w:t>
      </w:r>
      <w:r w:rsidR="003D7BB6">
        <w:rPr>
          <w:sz w:val="22"/>
          <w:szCs w:val="22"/>
          <w:lang w:val="en-US"/>
        </w:rPr>
        <w:t>innovative marking</w:t>
      </w:r>
      <w:r w:rsidR="00C036DE">
        <w:rPr>
          <w:sz w:val="22"/>
          <w:szCs w:val="22"/>
          <w:lang w:val="en-US"/>
        </w:rPr>
        <w:t xml:space="preserve"> system creates </w:t>
      </w:r>
      <w:r w:rsidR="003D7BB6">
        <w:rPr>
          <w:sz w:val="22"/>
          <w:szCs w:val="22"/>
          <w:lang w:val="en-US"/>
        </w:rPr>
        <w:t xml:space="preserve">highly precise </w:t>
      </w:r>
      <w:r w:rsidR="00C036DE">
        <w:rPr>
          <w:sz w:val="22"/>
          <w:szCs w:val="22"/>
          <w:lang w:val="en-US"/>
        </w:rPr>
        <w:t xml:space="preserve">day-night-design symbols, </w:t>
      </w:r>
      <w:r>
        <w:rPr>
          <w:sz w:val="22"/>
          <w:szCs w:val="22"/>
          <w:lang w:val="en-US"/>
        </w:rPr>
        <w:t xml:space="preserve">which are </w:t>
      </w:r>
      <w:r w:rsidR="00C036DE">
        <w:rPr>
          <w:sz w:val="22"/>
          <w:szCs w:val="22"/>
          <w:lang w:val="en-US"/>
        </w:rPr>
        <w:t xml:space="preserve">mainly </w:t>
      </w:r>
      <w:r w:rsidR="003D7BB6">
        <w:rPr>
          <w:sz w:val="22"/>
          <w:szCs w:val="22"/>
          <w:lang w:val="en-US"/>
        </w:rPr>
        <w:t xml:space="preserve">used for </w:t>
      </w:r>
      <w:r w:rsidR="00C036DE">
        <w:rPr>
          <w:sz w:val="22"/>
          <w:szCs w:val="22"/>
          <w:lang w:val="en-US"/>
        </w:rPr>
        <w:t>automotive and electronic applications.</w:t>
      </w:r>
      <w:r>
        <w:rPr>
          <w:sz w:val="22"/>
          <w:szCs w:val="22"/>
          <w:lang w:val="en-US"/>
        </w:rPr>
        <w:t xml:space="preserve"> The machine </w:t>
      </w:r>
      <w:r w:rsidR="001800DD">
        <w:rPr>
          <w:sz w:val="22"/>
          <w:szCs w:val="22"/>
          <w:lang w:val="en-US"/>
        </w:rPr>
        <w:t>is also</w:t>
      </w:r>
      <w:r>
        <w:rPr>
          <w:sz w:val="22"/>
          <w:szCs w:val="22"/>
          <w:lang w:val="en-US"/>
        </w:rPr>
        <w:t xml:space="preserve"> equipped with </w:t>
      </w:r>
      <w:r w:rsidR="001800DD">
        <w:rPr>
          <w:sz w:val="22"/>
          <w:szCs w:val="22"/>
          <w:lang w:val="en-US"/>
        </w:rPr>
        <w:t>a rotary table for efficient product exchange and</w:t>
      </w:r>
      <w:r w:rsidR="00ED1D00">
        <w:rPr>
          <w:sz w:val="22"/>
          <w:szCs w:val="22"/>
          <w:lang w:val="en-US"/>
        </w:rPr>
        <w:t xml:space="preserve"> a</w:t>
      </w:r>
      <w:r w:rsidR="001800DD">
        <w:rPr>
          <w:sz w:val="22"/>
          <w:szCs w:val="22"/>
          <w:lang w:val="en-US"/>
        </w:rPr>
        <w:t xml:space="preserve"> backlight for </w:t>
      </w:r>
      <w:r w:rsidR="00ED1D00">
        <w:rPr>
          <w:sz w:val="22"/>
          <w:szCs w:val="22"/>
          <w:lang w:val="en-US"/>
        </w:rPr>
        <w:t>enhanced</w:t>
      </w:r>
      <w:r w:rsidR="001800DD">
        <w:rPr>
          <w:sz w:val="22"/>
          <w:szCs w:val="22"/>
          <w:lang w:val="en-US"/>
        </w:rPr>
        <w:t xml:space="preserve"> part contour contrast. </w:t>
      </w:r>
    </w:p>
    <w:p w14:paraId="06FBA1B6" w14:textId="77777777" w:rsidR="009050B4" w:rsidRDefault="009050B4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56FC2729" w14:textId="4916DAE4" w:rsidR="001800DD" w:rsidRDefault="001800DD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FOBA’s business manager, Software and Vision, Dr. Faycal Benayad-Cherif, is available on site to provide information </w:t>
      </w:r>
      <w:r w:rsidR="00ED1D00">
        <w:rPr>
          <w:sz w:val="22"/>
          <w:szCs w:val="22"/>
          <w:lang w:val="en-US"/>
        </w:rPr>
        <w:t>especially</w:t>
      </w:r>
      <w:r>
        <w:rPr>
          <w:sz w:val="22"/>
          <w:szCs w:val="22"/>
          <w:lang w:val="en-US"/>
        </w:rPr>
        <w:t xml:space="preserve"> about the patent-pending MOSAIC technology. The new software feature is a great benefit that makes the marking process more efficient and </w:t>
      </w:r>
      <w:r w:rsidR="00ED1D00">
        <w:rPr>
          <w:sz w:val="22"/>
          <w:szCs w:val="22"/>
          <w:lang w:val="en-US"/>
        </w:rPr>
        <w:t>provides significant</w:t>
      </w:r>
      <w:r>
        <w:rPr>
          <w:sz w:val="22"/>
          <w:szCs w:val="22"/>
          <w:lang w:val="en-US"/>
        </w:rPr>
        <w:t xml:space="preserve"> cost-saving</w:t>
      </w:r>
      <w:r w:rsidR="00ED1D00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.</w:t>
      </w:r>
    </w:p>
    <w:p w14:paraId="748F0E33" w14:textId="77777777" w:rsidR="001800DD" w:rsidRDefault="001800DD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918CADD" w14:textId="7CF2E0C4" w:rsidR="009050B4" w:rsidRDefault="001800DD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FOBA MOSAIC </w:t>
      </w:r>
      <w:r w:rsidR="001D4F7C">
        <w:rPr>
          <w:sz w:val="22"/>
          <w:szCs w:val="22"/>
          <w:lang w:val="en-US"/>
        </w:rPr>
        <w:t>uses</w:t>
      </w:r>
      <w:r>
        <w:rPr>
          <w:sz w:val="22"/>
          <w:szCs w:val="22"/>
          <w:lang w:val="en-US"/>
        </w:rPr>
        <w:t xml:space="preserve"> an integrated camera that is positioned directly above the marking field</w:t>
      </w:r>
      <w:r w:rsidR="001D4F7C">
        <w:rPr>
          <w:sz w:val="22"/>
          <w:szCs w:val="22"/>
          <w:lang w:val="en-US"/>
        </w:rPr>
        <w:t xml:space="preserve"> and – without perspective inaccuracies – reproduces a mosaic-like tiling of the entire marking field including the displayed parts. </w:t>
      </w:r>
      <w:r w:rsidR="001D4F7C">
        <w:rPr>
          <w:sz w:val="22"/>
          <w:szCs w:val="22"/>
          <w:lang w:val="en-US"/>
        </w:rPr>
        <w:lastRenderedPageBreak/>
        <w:t>T</w:t>
      </w:r>
      <w:r w:rsidR="001A31BB">
        <w:rPr>
          <w:sz w:val="22"/>
          <w:szCs w:val="22"/>
          <w:lang w:val="en-US"/>
        </w:rPr>
        <w:t>he to-be-</w:t>
      </w:r>
      <w:r w:rsidR="001D4F7C">
        <w:rPr>
          <w:sz w:val="22"/>
          <w:szCs w:val="22"/>
          <w:lang w:val="en-US"/>
        </w:rPr>
        <w:t>marked parts are then laser-aligned and laser-marked with precision.</w:t>
      </w:r>
    </w:p>
    <w:p w14:paraId="0CA5B7FE" w14:textId="430747C4" w:rsidR="001A31BB" w:rsidRDefault="001A31BB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6A24F1D" w14:textId="2DAC39BF" w:rsidR="008B1DC6" w:rsidRDefault="001A31BB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M3000 marking systems comes to the IMTS with another innovative improvement: a lighting system made of four components </w:t>
      </w:r>
      <w:r w:rsidR="006335B5">
        <w:rPr>
          <w:sz w:val="22"/>
          <w:szCs w:val="22"/>
          <w:lang w:val="en-US"/>
        </w:rPr>
        <w:t>around</w:t>
      </w:r>
      <w:r>
        <w:rPr>
          <w:sz w:val="22"/>
          <w:szCs w:val="22"/>
          <w:lang w:val="en-US"/>
        </w:rPr>
        <w:t xml:space="preserve"> the marking field </w:t>
      </w:r>
      <w:r w:rsidR="006335B5">
        <w:rPr>
          <w:sz w:val="22"/>
          <w:szCs w:val="22"/>
          <w:lang w:val="en-US"/>
        </w:rPr>
        <w:t>that creates</w:t>
      </w:r>
      <w:r>
        <w:rPr>
          <w:sz w:val="22"/>
          <w:szCs w:val="22"/>
          <w:lang w:val="en-US"/>
        </w:rPr>
        <w:t xml:space="preserve"> diffused lighting</w:t>
      </w:r>
      <w:r w:rsidR="00ED1D00">
        <w:rPr>
          <w:sz w:val="22"/>
          <w:szCs w:val="22"/>
          <w:lang w:val="en-US"/>
        </w:rPr>
        <w:t xml:space="preserve"> to prevent</w:t>
      </w:r>
      <w:r w:rsidR="006335B5">
        <w:rPr>
          <w:sz w:val="22"/>
          <w:szCs w:val="22"/>
          <w:lang w:val="en-US"/>
        </w:rPr>
        <w:t xml:space="preserve"> </w:t>
      </w:r>
      <w:r w:rsidR="00EB636C">
        <w:rPr>
          <w:sz w:val="22"/>
          <w:szCs w:val="22"/>
          <w:lang w:val="en-US"/>
        </w:rPr>
        <w:t>surface reflections</w:t>
      </w:r>
      <w:r w:rsidR="006335B5">
        <w:rPr>
          <w:sz w:val="22"/>
          <w:szCs w:val="22"/>
          <w:lang w:val="en-US"/>
        </w:rPr>
        <w:t>. The lighting can be dimmed by pairs and is particularly shock resistant.</w:t>
      </w:r>
    </w:p>
    <w:p w14:paraId="02C57F1C" w14:textId="3A81AB09" w:rsidR="00EB636C" w:rsidRDefault="00EB636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13F0860C" w14:textId="59881953" w:rsidR="008B1DC6" w:rsidRDefault="00B95F68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FOBA Remote Service (FRS), a</w:t>
      </w:r>
      <w:r w:rsidR="00EB636C">
        <w:rPr>
          <w:sz w:val="22"/>
          <w:szCs w:val="22"/>
          <w:lang w:val="en-US"/>
        </w:rPr>
        <w:t xml:space="preserve"> new </w:t>
      </w:r>
      <w:r>
        <w:rPr>
          <w:sz w:val="22"/>
          <w:szCs w:val="22"/>
          <w:lang w:val="en-US"/>
        </w:rPr>
        <w:t>proposal</w:t>
      </w:r>
      <w:r w:rsidR="00EB636C">
        <w:rPr>
          <w:sz w:val="22"/>
          <w:szCs w:val="22"/>
          <w:lang w:val="en-US"/>
        </w:rPr>
        <w:t xml:space="preserve"> by FOBA’s tec</w:t>
      </w:r>
      <w:r>
        <w:rPr>
          <w:sz w:val="22"/>
          <w:szCs w:val="22"/>
          <w:lang w:val="en-US"/>
        </w:rPr>
        <w:t>hnical customer support, indicates</w:t>
      </w:r>
      <w:r w:rsidR="00EB636C">
        <w:rPr>
          <w:sz w:val="22"/>
          <w:szCs w:val="22"/>
          <w:lang w:val="en-US"/>
        </w:rPr>
        <w:t xml:space="preserve"> another step towards industry 4.0 and will also be demonstrated at the show. A mobile modem transfers operational </w:t>
      </w:r>
      <w:r>
        <w:rPr>
          <w:sz w:val="22"/>
          <w:szCs w:val="22"/>
          <w:lang w:val="en-US"/>
        </w:rPr>
        <w:t xml:space="preserve">data from the customer, </w:t>
      </w:r>
      <w:r w:rsidR="00EB636C">
        <w:rPr>
          <w:sz w:val="22"/>
          <w:szCs w:val="22"/>
          <w:lang w:val="en-US"/>
        </w:rPr>
        <w:t>enables pro-active s</w:t>
      </w:r>
      <w:r>
        <w:rPr>
          <w:sz w:val="22"/>
          <w:szCs w:val="22"/>
          <w:lang w:val="en-US"/>
        </w:rPr>
        <w:t xml:space="preserve">upport by the FOBA technicians and contributes to optimized marking processes and machine functionality. </w:t>
      </w:r>
    </w:p>
    <w:p w14:paraId="131EB480" w14:textId="1D28095B" w:rsidR="00B95F68" w:rsidRDefault="00B95F68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0938C37B" w14:textId="464B2A84" w:rsidR="00030304" w:rsidRDefault="00472D07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</w:t>
      </w:r>
      <w:r w:rsidR="00030304">
        <w:rPr>
          <w:sz w:val="22"/>
          <w:szCs w:val="22"/>
          <w:lang w:val="en-US"/>
        </w:rPr>
        <w:t>isitors can pre-arrange an appointment at the show</w:t>
      </w:r>
      <w:r w:rsidR="00BE6BB1">
        <w:rPr>
          <w:sz w:val="22"/>
          <w:szCs w:val="22"/>
          <w:lang w:val="en-US"/>
        </w:rPr>
        <w:t xml:space="preserve"> or get free tickets</w:t>
      </w:r>
      <w:r w:rsidR="00030304">
        <w:rPr>
          <w:sz w:val="22"/>
          <w:szCs w:val="22"/>
          <w:lang w:val="en-US"/>
        </w:rPr>
        <w:t xml:space="preserve">, please contact </w:t>
      </w:r>
      <w:hyperlink r:id="rId8" w:history="1">
        <w:r w:rsidR="00030304" w:rsidRPr="00DB3659">
          <w:rPr>
            <w:rStyle w:val="Hyperlink"/>
            <w:sz w:val="22"/>
            <w:szCs w:val="22"/>
            <w:lang w:val="en-US"/>
          </w:rPr>
          <w:t>info@fobalaser.com</w:t>
        </w:r>
      </w:hyperlink>
      <w:r w:rsidR="00030304">
        <w:rPr>
          <w:sz w:val="22"/>
          <w:szCs w:val="22"/>
          <w:lang w:val="en-US"/>
        </w:rPr>
        <w:t xml:space="preserve"> or phone +49 38823 55-556.</w:t>
      </w:r>
    </w:p>
    <w:p w14:paraId="0AF6079A" w14:textId="3C42F819" w:rsidR="00030304" w:rsidRDefault="00030304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D7BD8EA" w14:textId="097A54B6" w:rsidR="001169F0" w:rsidRPr="00801C45" w:rsidRDefault="001169F0" w:rsidP="001169F0">
      <w:pPr>
        <w:rPr>
          <w:sz w:val="22"/>
          <w:szCs w:val="22"/>
          <w:lang w:val="en-US"/>
        </w:rPr>
      </w:pPr>
      <w:r w:rsidRPr="008F1388">
        <w:rPr>
          <w:sz w:val="22"/>
          <w:szCs w:val="22"/>
          <w:lang w:val="en-US"/>
        </w:rPr>
        <w:t>A</w:t>
      </w:r>
      <w:r w:rsidRPr="00801C45">
        <w:rPr>
          <w:sz w:val="22"/>
          <w:szCs w:val="22"/>
          <w:lang w:val="en-US"/>
        </w:rPr>
        <w:t>lltec GmbH | FOBA Laser Marking + Engraving</w:t>
      </w:r>
    </w:p>
    <w:p w14:paraId="033D428F" w14:textId="77777777" w:rsidR="001169F0" w:rsidRPr="00E81492" w:rsidRDefault="001169F0" w:rsidP="001169F0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E81492">
        <w:rPr>
          <w:sz w:val="22"/>
          <w:szCs w:val="22"/>
        </w:rPr>
        <w:instrText>www.fobalaser.com</w:instrText>
      </w:r>
    </w:p>
    <w:p w14:paraId="602F083E" w14:textId="77777777" w:rsidR="001169F0" w:rsidRPr="000229D3" w:rsidRDefault="001169F0" w:rsidP="001169F0">
      <w:pPr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0229D3">
        <w:rPr>
          <w:rStyle w:val="Hyperlink"/>
          <w:sz w:val="22"/>
          <w:szCs w:val="22"/>
          <w:lang w:val="en-US"/>
        </w:rPr>
        <w:t>www.fobalaser.com</w:t>
      </w:r>
    </w:p>
    <w:p w14:paraId="2943415F" w14:textId="68F762EC" w:rsidR="00A445E3" w:rsidRPr="0051062C" w:rsidRDefault="001169F0" w:rsidP="001169F0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fldChar w:fldCharType="end"/>
      </w:r>
    </w:p>
    <w:p w14:paraId="759AE7E6" w14:textId="77777777" w:rsidR="00364DFF" w:rsidRPr="004F67F5" w:rsidRDefault="00364DFF" w:rsidP="001169F0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B092C91" w14:textId="77777777" w:rsidR="00770CDD" w:rsidRPr="00195E37" w:rsidRDefault="00770CDD" w:rsidP="00770CD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05F82C49" w14:textId="63842C60" w:rsid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22"/>
          <w:szCs w:val="22"/>
          <w:lang w:val="en-US"/>
        </w:rPr>
      </w:pPr>
      <w:r w:rsidRPr="004556CC">
        <w:rPr>
          <w:b/>
          <w:sz w:val="22"/>
          <w:szCs w:val="22"/>
          <w:lang w:val="en-US"/>
        </w:rPr>
        <w:t>Pictures for editorial use:</w:t>
      </w:r>
    </w:p>
    <w:p w14:paraId="60A752DD" w14:textId="77777777" w:rsidR="00364DFF" w:rsidRPr="004556CC" w:rsidRDefault="00364DFF" w:rsidP="004556C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22"/>
          <w:szCs w:val="22"/>
          <w:lang w:val="en-US"/>
        </w:rPr>
      </w:pPr>
    </w:p>
    <w:p w14:paraId="71B16847" w14:textId="6DDEB8C7" w:rsidR="00BE6BB1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</w:rPr>
      </w:pPr>
      <w:r>
        <w:rPr>
          <w:noProof/>
          <w:sz w:val="22"/>
          <w:szCs w:val="22"/>
        </w:rPr>
        <w:drawing>
          <wp:inline distT="0" distB="0" distL="0" distR="0" wp14:anchorId="73A8E320" wp14:editId="7B8D1154">
            <wp:extent cx="4705350" cy="2695575"/>
            <wp:effectExtent l="0" t="0" r="0" b="9525"/>
            <wp:docPr id="15" name="Grafik 15" descr="M2000-R_M3000-R_eciRGB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M2000-R_M3000-R_eciRGB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6C38" w14:textId="77777777" w:rsidR="00BE6BB1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</w:rPr>
      </w:pPr>
    </w:p>
    <w:p w14:paraId="4B168712" w14:textId="6D2E56D2" w:rsidR="00BE6BB1" w:rsidRPr="00B9729C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  <w:r w:rsidRPr="00B9729C">
        <w:rPr>
          <w:sz w:val="18"/>
          <w:szCs w:val="18"/>
          <w:lang w:val="en-US"/>
        </w:rPr>
        <w:t xml:space="preserve">FOBA </w:t>
      </w:r>
      <w:r w:rsidR="00B9729C" w:rsidRPr="00B9729C">
        <w:rPr>
          <w:sz w:val="18"/>
          <w:szCs w:val="18"/>
          <w:lang w:val="en-US"/>
        </w:rPr>
        <w:t>laser marking stations M3000 und M2000 for vision-assisted direct part marking.</w:t>
      </w:r>
    </w:p>
    <w:p w14:paraId="3A489881" w14:textId="77777777" w:rsidR="00BE6BB1" w:rsidRPr="00B9729C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</w:p>
    <w:p w14:paraId="0E0F53F9" w14:textId="77777777" w:rsidR="00BE6BB1" w:rsidRPr="00B9729C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</w:p>
    <w:p w14:paraId="7D153964" w14:textId="2AFD4595" w:rsidR="00BE6BB1" w:rsidRPr="00B9729C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E58841" wp14:editId="30C90623">
            <wp:simplePos x="0" y="0"/>
            <wp:positionH relativeFrom="column">
              <wp:posOffset>2726690</wp:posOffset>
            </wp:positionH>
            <wp:positionV relativeFrom="paragraph">
              <wp:posOffset>10795</wp:posOffset>
            </wp:positionV>
            <wp:extent cx="2519680" cy="2519680"/>
            <wp:effectExtent l="0" t="0" r="0" b="0"/>
            <wp:wrapNone/>
            <wp:docPr id="16" name="Grafik 16" descr="automotive-apps-lasermarked_ams_IMTS-issue_20x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automotive-apps-lasermarked_ams_IMTS-issue_20x20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inline distT="0" distB="0" distL="0" distR="0" wp14:anchorId="311E47B3" wp14:editId="0117F163">
            <wp:extent cx="2524125" cy="2524125"/>
            <wp:effectExtent l="0" t="0" r="9525" b="9525"/>
            <wp:docPr id="12" name="Grafik 12" descr="medical-apps-lasermarked_IMTS-2018_20x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medical-apps-lasermarked_IMTS-2018_20x20c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29C">
        <w:rPr>
          <w:noProof/>
          <w:sz w:val="18"/>
          <w:szCs w:val="18"/>
          <w:lang w:val="en-US"/>
        </w:rPr>
        <w:t xml:space="preserve">  </w:t>
      </w:r>
    </w:p>
    <w:p w14:paraId="3247AB8A" w14:textId="77777777" w:rsidR="00BE6BB1" w:rsidRPr="00B9729C" w:rsidRDefault="00BE6BB1" w:rsidP="00BE6BB1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4811DDE0" w14:textId="7C616005" w:rsidR="00364DFF" w:rsidRPr="00B9729C" w:rsidRDefault="00B9729C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  <w:r w:rsidRPr="00B9729C">
        <w:rPr>
          <w:sz w:val="18"/>
          <w:szCs w:val="18"/>
          <w:lang w:val="en-US"/>
        </w:rPr>
        <w:t xml:space="preserve">Application examples for </w:t>
      </w:r>
      <w:r>
        <w:rPr>
          <w:sz w:val="18"/>
          <w:szCs w:val="18"/>
          <w:lang w:val="en-US"/>
        </w:rPr>
        <w:t xml:space="preserve">direct part </w:t>
      </w:r>
      <w:r w:rsidRPr="00B9729C">
        <w:rPr>
          <w:sz w:val="18"/>
          <w:szCs w:val="18"/>
          <w:lang w:val="en-US"/>
        </w:rPr>
        <w:t xml:space="preserve">laser marking on medical </w:t>
      </w:r>
      <w:r w:rsidR="00ED1D00">
        <w:rPr>
          <w:sz w:val="18"/>
          <w:szCs w:val="18"/>
          <w:lang w:val="en-US"/>
        </w:rPr>
        <w:t>devices</w:t>
      </w:r>
      <w:r w:rsidRPr="00B9729C">
        <w:rPr>
          <w:sz w:val="18"/>
          <w:szCs w:val="18"/>
          <w:lang w:val="en-US"/>
        </w:rPr>
        <w:t xml:space="preserve"> and on automotive components. </w:t>
      </w:r>
    </w:p>
    <w:p w14:paraId="7E7C660B" w14:textId="77777777" w:rsidR="00B9729C" w:rsidRPr="00B9729C" w:rsidRDefault="00B9729C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18"/>
          <w:szCs w:val="18"/>
          <w:lang w:val="en-US"/>
        </w:rPr>
      </w:pPr>
    </w:p>
    <w:p w14:paraId="3B294C28" w14:textId="77777777" w:rsidR="004556CC" w:rsidRPr="00B9729C" w:rsidRDefault="004556CC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bookmarkEnd w:id="0"/>
    <w:p w14:paraId="712B4747" w14:textId="77777777" w:rsidR="00E81492" w:rsidRPr="00D272FF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245A71FF" w14:textId="77777777" w:rsidR="00E81492" w:rsidRPr="00D272FF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CD3F93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8B0AD5">
        <w:rPr>
          <w:rFonts w:ascii="Arial" w:hAnsi="Arial" w:cs="Arial"/>
          <w:b/>
          <w:bCs/>
          <w:sz w:val="16"/>
          <w:szCs w:val="16"/>
        </w:rPr>
        <w:t xml:space="preserve">Susanne Glinz | </w:t>
      </w:r>
      <w:proofErr w:type="spellStart"/>
      <w:r w:rsidRPr="008B0AD5">
        <w:rPr>
          <w:rFonts w:ascii="Arial" w:hAnsi="Arial" w:cs="Arial"/>
          <w:bCs/>
          <w:sz w:val="16"/>
          <w:szCs w:val="16"/>
        </w:rPr>
        <w:t>Campaign</w:t>
      </w:r>
      <w:proofErr w:type="spellEnd"/>
      <w:r w:rsidRPr="008B0AD5">
        <w:rPr>
          <w:rFonts w:ascii="Arial" w:hAnsi="Arial" w:cs="Arial"/>
          <w:bCs/>
          <w:sz w:val="16"/>
          <w:szCs w:val="16"/>
        </w:rPr>
        <w:t xml:space="preserve"> Manager</w:t>
      </w:r>
      <w:r w:rsidRPr="002624DB">
        <w:rPr>
          <w:rFonts w:ascii="Arial" w:hAnsi="Arial" w:cs="Arial"/>
          <w:bCs/>
          <w:sz w:val="16"/>
          <w:szCs w:val="16"/>
        </w:rPr>
        <w:t xml:space="preserve"> </w:t>
      </w:r>
    </w:p>
    <w:p w14:paraId="2B0C61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2624DB">
        <w:rPr>
          <w:rFonts w:ascii="Arial" w:hAnsi="Arial" w:cs="Arial"/>
          <w:b/>
          <w:bCs/>
          <w:sz w:val="16"/>
          <w:szCs w:val="16"/>
        </w:rPr>
        <w:t xml:space="preserve">ALLTEC GmbH </w:t>
      </w:r>
      <w:r w:rsidRPr="002624DB">
        <w:rPr>
          <w:rFonts w:ascii="Arial" w:hAnsi="Arial" w:cs="Arial"/>
          <w:bCs/>
          <w:sz w:val="16"/>
          <w:szCs w:val="16"/>
        </w:rPr>
        <w:t>| An der Trave 27 – 31 | 23923 Selmsdorf/ Deutschland</w:t>
      </w:r>
    </w:p>
    <w:p w14:paraId="150890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Tel.: +49 </w:t>
      </w:r>
      <w:r w:rsidRPr="002624DB">
        <w:rPr>
          <w:rFonts w:ascii="Arial" w:hAnsi="Arial" w:cs="Arial"/>
          <w:bCs/>
          <w:sz w:val="16"/>
          <w:szCs w:val="16"/>
        </w:rPr>
        <w:t>(0)38823 55-</w:t>
      </w:r>
      <w:r w:rsidRPr="008B0AD5">
        <w:rPr>
          <w:rFonts w:ascii="Arial" w:hAnsi="Arial" w:cs="Arial"/>
          <w:bCs/>
          <w:sz w:val="16"/>
          <w:szCs w:val="16"/>
        </w:rPr>
        <w:t>547</w:t>
      </w:r>
      <w:r>
        <w:rPr>
          <w:rFonts w:ascii="Arial" w:hAnsi="Arial" w:cs="Arial"/>
          <w:bCs/>
          <w:sz w:val="16"/>
          <w:szCs w:val="16"/>
        </w:rPr>
        <w:t xml:space="preserve"> | Fax: +49 </w:t>
      </w:r>
      <w:r w:rsidRPr="002624DB">
        <w:rPr>
          <w:rFonts w:ascii="Arial" w:hAnsi="Arial" w:cs="Arial"/>
          <w:bCs/>
          <w:sz w:val="16"/>
          <w:szCs w:val="16"/>
        </w:rPr>
        <w:t xml:space="preserve">(0)38823 55-222   </w:t>
      </w:r>
    </w:p>
    <w:p w14:paraId="049F7CD9" w14:textId="77777777" w:rsidR="00E81492" w:rsidRPr="003A5B8C" w:rsidRDefault="002E635F" w:rsidP="00E8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2" w:history="1">
        <w:r w:rsidR="00E81492" w:rsidRPr="00304F2B">
          <w:rPr>
            <w:rStyle w:val="Hyperlink"/>
            <w:rFonts w:cs="Arial"/>
            <w:bCs/>
            <w:sz w:val="16"/>
            <w:szCs w:val="16"/>
          </w:rPr>
          <w:t>susanne.glinz@foba.de</w:t>
        </w:r>
      </w:hyperlink>
      <w:r w:rsidR="00E81492" w:rsidRPr="002624DB">
        <w:rPr>
          <w:rFonts w:cs="Arial"/>
          <w:bCs/>
          <w:sz w:val="16"/>
          <w:szCs w:val="16"/>
        </w:rPr>
        <w:t xml:space="preserve"> | </w:t>
      </w:r>
      <w:hyperlink r:id="rId13" w:history="1">
        <w:r w:rsidR="00E81492" w:rsidRPr="002624DB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E81492" w:rsidRPr="003A5B8C">
        <w:rPr>
          <w:rFonts w:cs="Arial"/>
          <w:bCs/>
          <w:sz w:val="16"/>
          <w:szCs w:val="16"/>
        </w:rPr>
        <w:t xml:space="preserve"> </w:t>
      </w:r>
    </w:p>
    <w:p w14:paraId="758546B4" w14:textId="77777777" w:rsidR="00E81492" w:rsidRDefault="00E81492" w:rsidP="00E81492">
      <w:pPr>
        <w:spacing w:line="288" w:lineRule="auto"/>
        <w:rPr>
          <w:rFonts w:cs="Arial"/>
          <w:sz w:val="16"/>
          <w:szCs w:val="16"/>
        </w:rPr>
      </w:pPr>
    </w:p>
    <w:p w14:paraId="49A3BE8D" w14:textId="77777777" w:rsidR="00E81492" w:rsidRDefault="00E81492" w:rsidP="00E81492">
      <w:pPr>
        <w:tabs>
          <w:tab w:val="left" w:pos="4276"/>
        </w:tabs>
        <w:jc w:val="both"/>
        <w:rPr>
          <w:rStyle w:val="Hyperlink"/>
          <w:rFonts w:cs="Arial"/>
          <w:b/>
          <w:bCs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4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29D20F60" w14:textId="77777777" w:rsidR="00E81492" w:rsidRPr="00D272FF" w:rsidRDefault="00E81492" w:rsidP="00E81492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</w:p>
    <w:p w14:paraId="7AA49BC8" w14:textId="77777777" w:rsidR="00E81492" w:rsidRPr="00F965F7" w:rsidRDefault="00E81492" w:rsidP="00E81492">
      <w:pPr>
        <w:rPr>
          <w:rFonts w:cs="Arial"/>
          <w:sz w:val="16"/>
          <w:szCs w:val="16"/>
          <w:lang w:val="en-US"/>
        </w:rPr>
      </w:pPr>
      <w:r w:rsidRPr="00D272FF">
        <w:rPr>
          <w:rFonts w:cs="Arial"/>
          <w:sz w:val="16"/>
          <w:szCs w:val="16"/>
          <w:lang w:val="en-US"/>
        </w:rPr>
        <w:t>FOBA Laser Marking + Engraving is among the leaders in manu</w:t>
      </w:r>
      <w:r w:rsidRPr="00D272FF">
        <w:rPr>
          <w:rFonts w:cs="Arial"/>
          <w:sz w:val="16"/>
          <w:szCs w:val="16"/>
          <w:lang w:val="en-US"/>
        </w:rPr>
        <w:softHyphen/>
        <w:t>factur</w:t>
      </w:r>
      <w:r w:rsidRPr="00D272FF">
        <w:rPr>
          <w:rFonts w:cs="Arial"/>
          <w:sz w:val="16"/>
          <w:szCs w:val="16"/>
          <w:lang w:val="en-US"/>
        </w:rPr>
        <w:softHyphen/>
        <w:t>ing and supplying precision laser systems for ma</w:t>
      </w:r>
      <w:r w:rsidRPr="00F965F7">
        <w:rPr>
          <w:rFonts w:cs="Arial"/>
          <w:sz w:val="16"/>
          <w:szCs w:val="16"/>
          <w:lang w:val="en-US"/>
        </w:rPr>
        <w:t xml:space="preserve">rking and engraving. </w:t>
      </w:r>
      <w:r w:rsidRPr="00D02730">
        <w:rPr>
          <w:rFonts w:cs="Arial"/>
          <w:sz w:val="16"/>
          <w:szCs w:val="16"/>
          <w:lang w:val="en-US"/>
        </w:rPr>
        <w:t xml:space="preserve">FOBA marking lasers mark a variety of materials and parts not least in the key markets of Automotive and Medical but also in Electronics, Plastics, Safety and ID. FOBA </w:t>
      </w:r>
      <w:r>
        <w:rPr>
          <w:rFonts w:cs="Arial"/>
          <w:sz w:val="16"/>
          <w:szCs w:val="16"/>
          <w:lang w:val="en-US"/>
        </w:rPr>
        <w:t xml:space="preserve">laser </w:t>
      </w:r>
      <w:r w:rsidRPr="00D02730">
        <w:rPr>
          <w:rFonts w:cs="Arial"/>
          <w:sz w:val="16"/>
          <w:szCs w:val="16"/>
          <w:lang w:val="en-US"/>
        </w:rPr>
        <w:t>workstations</w:t>
      </w:r>
      <w:r>
        <w:rPr>
          <w:rFonts w:cs="Arial"/>
          <w:sz w:val="16"/>
          <w:szCs w:val="16"/>
          <w:lang w:val="en-US"/>
        </w:rPr>
        <w:t xml:space="preserve"> for marking and </w:t>
      </w:r>
      <w:r w:rsidRPr="00D02730">
        <w:rPr>
          <w:rFonts w:cs="Arial"/>
          <w:sz w:val="16"/>
          <w:szCs w:val="16"/>
          <w:lang w:val="en-US"/>
        </w:rPr>
        <w:t xml:space="preserve">engraving are especially applied in the fields of </w:t>
      </w:r>
      <w:r>
        <w:rPr>
          <w:rFonts w:cs="Arial"/>
          <w:sz w:val="16"/>
          <w:szCs w:val="16"/>
          <w:lang w:val="en-US"/>
        </w:rPr>
        <w:t xml:space="preserve">Automotive part production and Medical device marking as well as in </w:t>
      </w:r>
      <w:r w:rsidRPr="00D02730">
        <w:rPr>
          <w:rFonts w:cs="Arial"/>
          <w:sz w:val="16"/>
          <w:szCs w:val="16"/>
          <w:lang w:val="en-US"/>
        </w:rPr>
        <w:t xml:space="preserve">Tool, Metal and Mold Making, </w:t>
      </w:r>
      <w:r>
        <w:rPr>
          <w:rFonts w:cs="Arial"/>
          <w:sz w:val="16"/>
          <w:szCs w:val="16"/>
          <w:lang w:val="en-US"/>
        </w:rPr>
        <w:t xml:space="preserve">Plastics processing and </w:t>
      </w:r>
      <w:r w:rsidRPr="00D02730">
        <w:rPr>
          <w:rFonts w:cs="Arial"/>
          <w:sz w:val="16"/>
          <w:szCs w:val="16"/>
          <w:lang w:val="en-US"/>
        </w:rPr>
        <w:t xml:space="preserve">Jewelry. </w:t>
      </w:r>
      <w:r w:rsidRPr="00F965F7">
        <w:rPr>
          <w:rFonts w:cs="Arial"/>
          <w:sz w:val="16"/>
          <w:szCs w:val="16"/>
          <w:lang w:val="en-US"/>
        </w:rPr>
        <w:t>Worldwide sales and service branches service the most important markets.</w:t>
      </w:r>
    </w:p>
    <w:p w14:paraId="4E3B97A4" w14:textId="2D702B61" w:rsidR="00E81492" w:rsidRPr="004556CC" w:rsidRDefault="00E81492" w:rsidP="004556CC">
      <w:pPr>
        <w:rPr>
          <w:rFonts w:cs="Arial"/>
          <w:sz w:val="16"/>
          <w:szCs w:val="16"/>
          <w:lang w:val="en-US"/>
        </w:rPr>
      </w:pPr>
      <w:r w:rsidRPr="00F965F7">
        <w:rPr>
          <w:rFonts w:cs="Arial"/>
          <w:sz w:val="16"/>
          <w:szCs w:val="16"/>
          <w:lang w:val="en-US"/>
        </w:rPr>
        <w:t xml:space="preserve">In September 2009, FOBA has become part of ALLTEC GmbH. </w:t>
      </w:r>
      <w:r w:rsidRPr="00D272FF">
        <w:rPr>
          <w:rFonts w:cs="Arial"/>
          <w:sz w:val="16"/>
          <w:szCs w:val="16"/>
          <w:lang w:val="en-US"/>
        </w:rPr>
        <w:t>Since then, FOBA is part of ALLTEC as a sales channel for laser part marking and engraving.</w:t>
      </w:r>
    </w:p>
    <w:sectPr w:rsidR="00E81492" w:rsidRPr="004556CC" w:rsidSect="00D272FF">
      <w:headerReference w:type="default" r:id="rId15"/>
      <w:headerReference w:type="first" r:id="rId16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6BA313CC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2E635F">
      <w:t>2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2E635F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2E635F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2E635F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229D3"/>
    <w:rsid w:val="00030304"/>
    <w:rsid w:val="00031282"/>
    <w:rsid w:val="0003135C"/>
    <w:rsid w:val="00034188"/>
    <w:rsid w:val="00035E48"/>
    <w:rsid w:val="0003763E"/>
    <w:rsid w:val="00043441"/>
    <w:rsid w:val="000445C3"/>
    <w:rsid w:val="00050F4D"/>
    <w:rsid w:val="00051393"/>
    <w:rsid w:val="000564C2"/>
    <w:rsid w:val="00064E96"/>
    <w:rsid w:val="00072040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0F7D33"/>
    <w:rsid w:val="00100020"/>
    <w:rsid w:val="0010228F"/>
    <w:rsid w:val="00103D5A"/>
    <w:rsid w:val="001052F3"/>
    <w:rsid w:val="00107A14"/>
    <w:rsid w:val="001169F0"/>
    <w:rsid w:val="00121C04"/>
    <w:rsid w:val="0012239B"/>
    <w:rsid w:val="001229A2"/>
    <w:rsid w:val="0013213B"/>
    <w:rsid w:val="00132651"/>
    <w:rsid w:val="00132D1C"/>
    <w:rsid w:val="001342E9"/>
    <w:rsid w:val="00135EF9"/>
    <w:rsid w:val="001367D7"/>
    <w:rsid w:val="00136BB0"/>
    <w:rsid w:val="0014190B"/>
    <w:rsid w:val="00142074"/>
    <w:rsid w:val="00145801"/>
    <w:rsid w:val="001514D7"/>
    <w:rsid w:val="00157694"/>
    <w:rsid w:val="00160BB7"/>
    <w:rsid w:val="00162C6B"/>
    <w:rsid w:val="00163AD6"/>
    <w:rsid w:val="00165ECA"/>
    <w:rsid w:val="001672E1"/>
    <w:rsid w:val="0017709E"/>
    <w:rsid w:val="0018003C"/>
    <w:rsid w:val="001800DD"/>
    <w:rsid w:val="00180B60"/>
    <w:rsid w:val="00183CE7"/>
    <w:rsid w:val="001867B1"/>
    <w:rsid w:val="00186E57"/>
    <w:rsid w:val="0019034F"/>
    <w:rsid w:val="00192102"/>
    <w:rsid w:val="00195E37"/>
    <w:rsid w:val="001A0205"/>
    <w:rsid w:val="001A31BB"/>
    <w:rsid w:val="001A3F23"/>
    <w:rsid w:val="001A568B"/>
    <w:rsid w:val="001A79C1"/>
    <w:rsid w:val="001B26B9"/>
    <w:rsid w:val="001C4542"/>
    <w:rsid w:val="001C4859"/>
    <w:rsid w:val="001D04AA"/>
    <w:rsid w:val="001D4F7C"/>
    <w:rsid w:val="001E3423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26DAC"/>
    <w:rsid w:val="002275BB"/>
    <w:rsid w:val="00235597"/>
    <w:rsid w:val="0024497E"/>
    <w:rsid w:val="00247A05"/>
    <w:rsid w:val="00257647"/>
    <w:rsid w:val="0026204F"/>
    <w:rsid w:val="002624DB"/>
    <w:rsid w:val="0026385F"/>
    <w:rsid w:val="0026436C"/>
    <w:rsid w:val="00265541"/>
    <w:rsid w:val="0026598E"/>
    <w:rsid w:val="002675F6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7C98"/>
    <w:rsid w:val="002A00FE"/>
    <w:rsid w:val="002A19B9"/>
    <w:rsid w:val="002A4C9B"/>
    <w:rsid w:val="002A6D90"/>
    <w:rsid w:val="002B46FD"/>
    <w:rsid w:val="002C45D1"/>
    <w:rsid w:val="002C5C91"/>
    <w:rsid w:val="002C7AD7"/>
    <w:rsid w:val="002D1527"/>
    <w:rsid w:val="002D45D1"/>
    <w:rsid w:val="002D50BD"/>
    <w:rsid w:val="002E0929"/>
    <w:rsid w:val="002E2357"/>
    <w:rsid w:val="002E3AF2"/>
    <w:rsid w:val="002E3DC1"/>
    <w:rsid w:val="002E635F"/>
    <w:rsid w:val="002E741A"/>
    <w:rsid w:val="002E79ED"/>
    <w:rsid w:val="002F189C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3227"/>
    <w:rsid w:val="00344024"/>
    <w:rsid w:val="003442CF"/>
    <w:rsid w:val="0035345D"/>
    <w:rsid w:val="003610A1"/>
    <w:rsid w:val="003618F8"/>
    <w:rsid w:val="0036208C"/>
    <w:rsid w:val="00362729"/>
    <w:rsid w:val="00364DFF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97952"/>
    <w:rsid w:val="003A242B"/>
    <w:rsid w:val="003A247D"/>
    <w:rsid w:val="003A3C39"/>
    <w:rsid w:val="003A5B8C"/>
    <w:rsid w:val="003A7174"/>
    <w:rsid w:val="003B1032"/>
    <w:rsid w:val="003B22BE"/>
    <w:rsid w:val="003B661F"/>
    <w:rsid w:val="003C0FB0"/>
    <w:rsid w:val="003C3EF1"/>
    <w:rsid w:val="003C516B"/>
    <w:rsid w:val="003D078B"/>
    <w:rsid w:val="003D7BB6"/>
    <w:rsid w:val="003E1655"/>
    <w:rsid w:val="003E518D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3BB2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556CC"/>
    <w:rsid w:val="00460E69"/>
    <w:rsid w:val="004632A5"/>
    <w:rsid w:val="00472D07"/>
    <w:rsid w:val="00472E97"/>
    <w:rsid w:val="00473464"/>
    <w:rsid w:val="0047415F"/>
    <w:rsid w:val="00476FEA"/>
    <w:rsid w:val="004826EE"/>
    <w:rsid w:val="004828F8"/>
    <w:rsid w:val="00484300"/>
    <w:rsid w:val="00485A20"/>
    <w:rsid w:val="00485C74"/>
    <w:rsid w:val="00486923"/>
    <w:rsid w:val="004907FF"/>
    <w:rsid w:val="00492B3B"/>
    <w:rsid w:val="00492CBF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4F67F5"/>
    <w:rsid w:val="00501B11"/>
    <w:rsid w:val="005027C4"/>
    <w:rsid w:val="005048D4"/>
    <w:rsid w:val="0051062C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547B3"/>
    <w:rsid w:val="00565471"/>
    <w:rsid w:val="00567FBF"/>
    <w:rsid w:val="00572200"/>
    <w:rsid w:val="005739EF"/>
    <w:rsid w:val="00574F17"/>
    <w:rsid w:val="00575BC0"/>
    <w:rsid w:val="0057787E"/>
    <w:rsid w:val="00580596"/>
    <w:rsid w:val="00581EB4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175E"/>
    <w:rsid w:val="005A235E"/>
    <w:rsid w:val="005A4D19"/>
    <w:rsid w:val="005B6896"/>
    <w:rsid w:val="005C0E3F"/>
    <w:rsid w:val="005C5D7B"/>
    <w:rsid w:val="005C74DE"/>
    <w:rsid w:val="005D1A97"/>
    <w:rsid w:val="005D5F22"/>
    <w:rsid w:val="005D6C6D"/>
    <w:rsid w:val="005D75D5"/>
    <w:rsid w:val="005E3544"/>
    <w:rsid w:val="005E47D2"/>
    <w:rsid w:val="005E5DE7"/>
    <w:rsid w:val="005E7C36"/>
    <w:rsid w:val="005F1176"/>
    <w:rsid w:val="005F7C41"/>
    <w:rsid w:val="005F7F8D"/>
    <w:rsid w:val="006006AF"/>
    <w:rsid w:val="006046A5"/>
    <w:rsid w:val="00604F73"/>
    <w:rsid w:val="006073E3"/>
    <w:rsid w:val="00617EDD"/>
    <w:rsid w:val="006301F3"/>
    <w:rsid w:val="00632E09"/>
    <w:rsid w:val="006335B5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86C1D"/>
    <w:rsid w:val="00690605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24716"/>
    <w:rsid w:val="00725D7E"/>
    <w:rsid w:val="00734009"/>
    <w:rsid w:val="007346EF"/>
    <w:rsid w:val="007403BF"/>
    <w:rsid w:val="00741710"/>
    <w:rsid w:val="00746722"/>
    <w:rsid w:val="00746B67"/>
    <w:rsid w:val="00747691"/>
    <w:rsid w:val="00751006"/>
    <w:rsid w:val="0075471B"/>
    <w:rsid w:val="00754E73"/>
    <w:rsid w:val="00755959"/>
    <w:rsid w:val="00762CB7"/>
    <w:rsid w:val="0076537D"/>
    <w:rsid w:val="00765AF2"/>
    <w:rsid w:val="00767341"/>
    <w:rsid w:val="007676E5"/>
    <w:rsid w:val="00770991"/>
    <w:rsid w:val="00770C4E"/>
    <w:rsid w:val="00770CDD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6F0C"/>
    <w:rsid w:val="007A1411"/>
    <w:rsid w:val="007A394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50DC"/>
    <w:rsid w:val="007D6142"/>
    <w:rsid w:val="007D6ABF"/>
    <w:rsid w:val="007E09F8"/>
    <w:rsid w:val="00801C45"/>
    <w:rsid w:val="00815EF2"/>
    <w:rsid w:val="0081646E"/>
    <w:rsid w:val="0081730A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3613E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5FA1"/>
    <w:rsid w:val="00896989"/>
    <w:rsid w:val="00897F22"/>
    <w:rsid w:val="008A0F2E"/>
    <w:rsid w:val="008A1253"/>
    <w:rsid w:val="008A1B96"/>
    <w:rsid w:val="008A1EDF"/>
    <w:rsid w:val="008A7300"/>
    <w:rsid w:val="008A793E"/>
    <w:rsid w:val="008B0992"/>
    <w:rsid w:val="008B0AD5"/>
    <w:rsid w:val="008B0BAE"/>
    <w:rsid w:val="008B0D07"/>
    <w:rsid w:val="008B11A1"/>
    <w:rsid w:val="008B1DC6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388"/>
    <w:rsid w:val="008F1D42"/>
    <w:rsid w:val="008F4659"/>
    <w:rsid w:val="008F4EBC"/>
    <w:rsid w:val="008F79FC"/>
    <w:rsid w:val="009017D2"/>
    <w:rsid w:val="009023C7"/>
    <w:rsid w:val="009050B4"/>
    <w:rsid w:val="00910E11"/>
    <w:rsid w:val="00912D38"/>
    <w:rsid w:val="009139FF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04CD"/>
    <w:rsid w:val="009A346E"/>
    <w:rsid w:val="009A3A13"/>
    <w:rsid w:val="009B0065"/>
    <w:rsid w:val="009B465B"/>
    <w:rsid w:val="009B48C5"/>
    <w:rsid w:val="009C0D65"/>
    <w:rsid w:val="009C286C"/>
    <w:rsid w:val="009C3BA0"/>
    <w:rsid w:val="009C7642"/>
    <w:rsid w:val="009D4E4B"/>
    <w:rsid w:val="009D5DE9"/>
    <w:rsid w:val="009D5FB8"/>
    <w:rsid w:val="009E2A4D"/>
    <w:rsid w:val="009E46FC"/>
    <w:rsid w:val="009E48A8"/>
    <w:rsid w:val="009E68F2"/>
    <w:rsid w:val="009F0086"/>
    <w:rsid w:val="009F0F14"/>
    <w:rsid w:val="009F65F1"/>
    <w:rsid w:val="00A00E93"/>
    <w:rsid w:val="00A074A5"/>
    <w:rsid w:val="00A13D7C"/>
    <w:rsid w:val="00A162E5"/>
    <w:rsid w:val="00A172CF"/>
    <w:rsid w:val="00A2081A"/>
    <w:rsid w:val="00A23331"/>
    <w:rsid w:val="00A30F66"/>
    <w:rsid w:val="00A311BA"/>
    <w:rsid w:val="00A324D3"/>
    <w:rsid w:val="00A35AAA"/>
    <w:rsid w:val="00A4139F"/>
    <w:rsid w:val="00A445E3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1C5C"/>
    <w:rsid w:val="00AE53A4"/>
    <w:rsid w:val="00AE5D75"/>
    <w:rsid w:val="00AE7EA4"/>
    <w:rsid w:val="00AF0D83"/>
    <w:rsid w:val="00AF43A2"/>
    <w:rsid w:val="00B00C0B"/>
    <w:rsid w:val="00B110F9"/>
    <w:rsid w:val="00B13059"/>
    <w:rsid w:val="00B14453"/>
    <w:rsid w:val="00B14C0B"/>
    <w:rsid w:val="00B21261"/>
    <w:rsid w:val="00B24AB4"/>
    <w:rsid w:val="00B24FB7"/>
    <w:rsid w:val="00B25468"/>
    <w:rsid w:val="00B2684A"/>
    <w:rsid w:val="00B31F1B"/>
    <w:rsid w:val="00B3391F"/>
    <w:rsid w:val="00B35560"/>
    <w:rsid w:val="00B43388"/>
    <w:rsid w:val="00B51067"/>
    <w:rsid w:val="00B51AA9"/>
    <w:rsid w:val="00B618C7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95F68"/>
    <w:rsid w:val="00B9729C"/>
    <w:rsid w:val="00BA0F69"/>
    <w:rsid w:val="00BA2DA6"/>
    <w:rsid w:val="00BB29E0"/>
    <w:rsid w:val="00BB2BD4"/>
    <w:rsid w:val="00BB4B47"/>
    <w:rsid w:val="00BB7877"/>
    <w:rsid w:val="00BC2BF0"/>
    <w:rsid w:val="00BC4D32"/>
    <w:rsid w:val="00BC64F2"/>
    <w:rsid w:val="00BD23E6"/>
    <w:rsid w:val="00BD2705"/>
    <w:rsid w:val="00BE1D24"/>
    <w:rsid w:val="00BE476C"/>
    <w:rsid w:val="00BE6BB1"/>
    <w:rsid w:val="00BF111F"/>
    <w:rsid w:val="00BF17CE"/>
    <w:rsid w:val="00BF3071"/>
    <w:rsid w:val="00BF34DE"/>
    <w:rsid w:val="00BF569E"/>
    <w:rsid w:val="00BF6A1A"/>
    <w:rsid w:val="00C023CD"/>
    <w:rsid w:val="00C02A6B"/>
    <w:rsid w:val="00C036DE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36C94"/>
    <w:rsid w:val="00C3738D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B60EF"/>
    <w:rsid w:val="00CC6311"/>
    <w:rsid w:val="00CD1475"/>
    <w:rsid w:val="00CD5C27"/>
    <w:rsid w:val="00CD6819"/>
    <w:rsid w:val="00CE3533"/>
    <w:rsid w:val="00CE47E0"/>
    <w:rsid w:val="00CF01A7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33DE"/>
    <w:rsid w:val="00D16C75"/>
    <w:rsid w:val="00D16DA6"/>
    <w:rsid w:val="00D20334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8AA"/>
    <w:rsid w:val="00D66146"/>
    <w:rsid w:val="00D73FAB"/>
    <w:rsid w:val="00D82391"/>
    <w:rsid w:val="00D839C9"/>
    <w:rsid w:val="00D86CBA"/>
    <w:rsid w:val="00D8752F"/>
    <w:rsid w:val="00D90133"/>
    <w:rsid w:val="00D93209"/>
    <w:rsid w:val="00D93F63"/>
    <w:rsid w:val="00D97B15"/>
    <w:rsid w:val="00DA0953"/>
    <w:rsid w:val="00DA2473"/>
    <w:rsid w:val="00DA4DCA"/>
    <w:rsid w:val="00DA5913"/>
    <w:rsid w:val="00DB1637"/>
    <w:rsid w:val="00DB3463"/>
    <w:rsid w:val="00DD62BB"/>
    <w:rsid w:val="00DD6EDA"/>
    <w:rsid w:val="00DD73D3"/>
    <w:rsid w:val="00DE0840"/>
    <w:rsid w:val="00DE2C76"/>
    <w:rsid w:val="00DE5D33"/>
    <w:rsid w:val="00DE7659"/>
    <w:rsid w:val="00DF0131"/>
    <w:rsid w:val="00DF05D3"/>
    <w:rsid w:val="00DF0752"/>
    <w:rsid w:val="00DF46E2"/>
    <w:rsid w:val="00DF472A"/>
    <w:rsid w:val="00E01B68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65FE5"/>
    <w:rsid w:val="00E740E3"/>
    <w:rsid w:val="00E77802"/>
    <w:rsid w:val="00E77B13"/>
    <w:rsid w:val="00E77C4A"/>
    <w:rsid w:val="00E80F2B"/>
    <w:rsid w:val="00E81492"/>
    <w:rsid w:val="00E852AF"/>
    <w:rsid w:val="00E85D0F"/>
    <w:rsid w:val="00E86A6F"/>
    <w:rsid w:val="00E97A8B"/>
    <w:rsid w:val="00EA1AE5"/>
    <w:rsid w:val="00EA378A"/>
    <w:rsid w:val="00EA686B"/>
    <w:rsid w:val="00EB2EE7"/>
    <w:rsid w:val="00EB49A9"/>
    <w:rsid w:val="00EB636C"/>
    <w:rsid w:val="00EB6CE8"/>
    <w:rsid w:val="00EB78AD"/>
    <w:rsid w:val="00EC1EE3"/>
    <w:rsid w:val="00ED19EE"/>
    <w:rsid w:val="00ED1D00"/>
    <w:rsid w:val="00EE08C1"/>
    <w:rsid w:val="00EE104E"/>
    <w:rsid w:val="00EE21DD"/>
    <w:rsid w:val="00EE30BD"/>
    <w:rsid w:val="00EE6FD9"/>
    <w:rsid w:val="00EF4923"/>
    <w:rsid w:val="00F0287E"/>
    <w:rsid w:val="00F04561"/>
    <w:rsid w:val="00F06428"/>
    <w:rsid w:val="00F065AA"/>
    <w:rsid w:val="00F10404"/>
    <w:rsid w:val="00F135FE"/>
    <w:rsid w:val="00F14E1D"/>
    <w:rsid w:val="00F14EB2"/>
    <w:rsid w:val="00F15A22"/>
    <w:rsid w:val="00F17630"/>
    <w:rsid w:val="00F22A5C"/>
    <w:rsid w:val="00F300D1"/>
    <w:rsid w:val="00F30C89"/>
    <w:rsid w:val="00F3101D"/>
    <w:rsid w:val="00F34F18"/>
    <w:rsid w:val="00F43F91"/>
    <w:rsid w:val="00F462A2"/>
    <w:rsid w:val="00F4663C"/>
    <w:rsid w:val="00F55641"/>
    <w:rsid w:val="00F61E0D"/>
    <w:rsid w:val="00F649CB"/>
    <w:rsid w:val="00F657D6"/>
    <w:rsid w:val="00F75243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431F"/>
    <w:rsid w:val="00FA5C36"/>
    <w:rsid w:val="00FB052B"/>
    <w:rsid w:val="00FB1563"/>
    <w:rsid w:val="00FB62B0"/>
    <w:rsid w:val="00FB647F"/>
    <w:rsid w:val="00FB7456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balaser.com" TargetMode="External"/><Relationship Id="rId13" Type="http://schemas.openxmlformats.org/officeDocument/2006/relationships/hyperlink" Target="http://www.fobalas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.glinz@foba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CFDC-9C4A-428D-8933-5569CC9F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641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4570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</cp:lastModifiedBy>
  <cp:revision>20</cp:revision>
  <cp:lastPrinted>2018-07-13T08:49:00Z</cp:lastPrinted>
  <dcterms:created xsi:type="dcterms:W3CDTF">2018-05-04T09:58:00Z</dcterms:created>
  <dcterms:modified xsi:type="dcterms:W3CDTF">2018-07-13T09:11:00Z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