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2E3" w:rsidRPr="00A225A7" w:rsidRDefault="003A5B8C" w:rsidP="0043072A">
      <w:pPr>
        <w:pStyle w:val="Addressee"/>
        <w:framePr w:h="597" w:hRule="exact" w:wrap="around" w:y="2633"/>
        <w:rPr>
          <w:b/>
          <w:lang w:val="en-US"/>
        </w:rPr>
      </w:pPr>
      <w:r w:rsidRPr="00A225A7">
        <w:rPr>
          <w:b/>
          <w:lang w:val="en-US"/>
        </w:rPr>
        <w:t>Press</w:t>
      </w:r>
      <w:r w:rsidR="00A225A7" w:rsidRPr="00A225A7">
        <w:rPr>
          <w:b/>
          <w:lang w:val="en-US"/>
        </w:rPr>
        <w:t xml:space="preserve"> Release</w:t>
      </w:r>
    </w:p>
    <w:p w:rsidR="0043072A" w:rsidRPr="00A225A7" w:rsidRDefault="001B53C9" w:rsidP="0043072A">
      <w:pPr>
        <w:pStyle w:val="Addressee"/>
        <w:framePr w:h="597" w:hRule="exact" w:wrap="around" w:y="2633"/>
        <w:rPr>
          <w:lang w:val="en-US"/>
        </w:rPr>
      </w:pPr>
      <w:r>
        <w:rPr>
          <w:lang w:val="en-US"/>
        </w:rPr>
        <w:t>March 25, 2019</w:t>
      </w:r>
    </w:p>
    <w:p w:rsidR="003A5B8C" w:rsidRPr="00A225A7" w:rsidRDefault="003A5B8C">
      <w:pPr>
        <w:rPr>
          <w:b/>
          <w:sz w:val="22"/>
          <w:szCs w:val="22"/>
          <w:lang w:val="en-US"/>
        </w:rPr>
      </w:pPr>
      <w:bookmarkStart w:id="0" w:name="FormOfAddress"/>
    </w:p>
    <w:p w:rsidR="003A5B8C" w:rsidRPr="00A225A7" w:rsidRDefault="003A5B8C">
      <w:pPr>
        <w:rPr>
          <w:b/>
          <w:sz w:val="22"/>
          <w:szCs w:val="22"/>
          <w:lang w:val="en-US"/>
        </w:rPr>
      </w:pPr>
    </w:p>
    <w:p w:rsidR="003A5B8C" w:rsidRPr="00A225A7" w:rsidRDefault="001B53C9">
      <w:pPr>
        <w:rPr>
          <w:b/>
          <w:sz w:val="22"/>
          <w:szCs w:val="22"/>
          <w:lang w:val="en-US"/>
        </w:rPr>
      </w:pPr>
      <w:r w:rsidRPr="001B53C9">
        <w:rPr>
          <w:b/>
          <w:sz w:val="22"/>
          <w:szCs w:val="22"/>
          <w:lang w:val="en-US"/>
        </w:rPr>
        <w:t xml:space="preserve">FOBA laser marker handed over to university in </w:t>
      </w:r>
      <w:proofErr w:type="spellStart"/>
      <w:r w:rsidRPr="001B53C9">
        <w:rPr>
          <w:b/>
          <w:sz w:val="22"/>
          <w:szCs w:val="22"/>
          <w:lang w:val="en-US"/>
        </w:rPr>
        <w:t>Tuttlingen</w:t>
      </w:r>
      <w:proofErr w:type="spellEnd"/>
    </w:p>
    <w:p w:rsidR="0013729A" w:rsidRPr="00A225A7" w:rsidRDefault="0013729A">
      <w:pPr>
        <w:rPr>
          <w:b/>
          <w:lang w:val="en-US"/>
        </w:rPr>
      </w:pPr>
    </w:p>
    <w:p w:rsidR="00C70D54" w:rsidRDefault="001514D7" w:rsidP="00E558FD">
      <w:pPr>
        <w:pStyle w:val="Addressee"/>
        <w:framePr w:w="0" w:hRule="auto" w:hSpace="0" w:wrap="auto" w:vAnchor="margin" w:hAnchor="text" w:xAlign="left" w:yAlign="inline" w:anchorLock="0"/>
        <w:spacing w:line="288" w:lineRule="auto"/>
        <w:rPr>
          <w:b/>
          <w:szCs w:val="20"/>
          <w:lang w:val="en-US"/>
        </w:rPr>
      </w:pPr>
      <w:r w:rsidRPr="00C70D54">
        <w:rPr>
          <w:b/>
          <w:szCs w:val="20"/>
          <w:lang w:val="en-US"/>
        </w:rPr>
        <w:t>Selmsdorf</w:t>
      </w:r>
      <w:r w:rsidR="003A5B8C" w:rsidRPr="00C70D54">
        <w:rPr>
          <w:b/>
          <w:szCs w:val="20"/>
          <w:lang w:val="en-US"/>
        </w:rPr>
        <w:t xml:space="preserve">, </w:t>
      </w:r>
      <w:r w:rsidR="001B53C9">
        <w:rPr>
          <w:b/>
          <w:szCs w:val="20"/>
          <w:lang w:val="en-US"/>
        </w:rPr>
        <w:t>March</w:t>
      </w:r>
      <w:r w:rsidR="003A5B8C" w:rsidRPr="00C70D54">
        <w:rPr>
          <w:b/>
          <w:szCs w:val="20"/>
          <w:lang w:val="en-US"/>
        </w:rPr>
        <w:t xml:space="preserve"> </w:t>
      </w:r>
      <w:r w:rsidR="00A37B5A">
        <w:rPr>
          <w:b/>
          <w:szCs w:val="20"/>
          <w:lang w:val="en-US"/>
        </w:rPr>
        <w:t>2019</w:t>
      </w:r>
      <w:r w:rsidR="003A5B8C" w:rsidRPr="00C70D54">
        <w:rPr>
          <w:b/>
          <w:szCs w:val="20"/>
          <w:lang w:val="en-US"/>
        </w:rPr>
        <w:t xml:space="preserve"> –</w:t>
      </w:r>
      <w:r w:rsidR="00A37B5A">
        <w:rPr>
          <w:b/>
          <w:szCs w:val="20"/>
          <w:lang w:val="en-US"/>
        </w:rPr>
        <w:t xml:space="preserve"> </w:t>
      </w:r>
      <w:r w:rsidR="001B53C9" w:rsidRPr="001B53C9">
        <w:rPr>
          <w:b/>
          <w:szCs w:val="20"/>
          <w:lang w:val="en-US"/>
        </w:rPr>
        <w:t xml:space="preserve">The Innovation and Research Center (IFC) </w:t>
      </w:r>
      <w:proofErr w:type="spellStart"/>
      <w:r w:rsidR="001B53C9" w:rsidRPr="001B53C9">
        <w:rPr>
          <w:b/>
          <w:szCs w:val="20"/>
          <w:lang w:val="en-US"/>
        </w:rPr>
        <w:t>Tuttlingen</w:t>
      </w:r>
      <w:proofErr w:type="spellEnd"/>
      <w:r w:rsidR="001B53C9" w:rsidRPr="001B53C9">
        <w:rPr>
          <w:b/>
          <w:szCs w:val="20"/>
          <w:lang w:val="en-US"/>
        </w:rPr>
        <w:t xml:space="preserve"> of the </w:t>
      </w:r>
      <w:proofErr w:type="spellStart"/>
      <w:r w:rsidR="001B53C9">
        <w:rPr>
          <w:b/>
          <w:szCs w:val="20"/>
          <w:lang w:val="en-US"/>
        </w:rPr>
        <w:t>Hochschule</w:t>
      </w:r>
      <w:proofErr w:type="spellEnd"/>
      <w:r w:rsidR="001B53C9">
        <w:rPr>
          <w:b/>
          <w:szCs w:val="20"/>
          <w:lang w:val="en-US"/>
        </w:rPr>
        <w:t xml:space="preserve"> </w:t>
      </w:r>
      <w:proofErr w:type="spellStart"/>
      <w:r w:rsidR="001B53C9" w:rsidRPr="001B53C9">
        <w:rPr>
          <w:b/>
          <w:szCs w:val="20"/>
          <w:lang w:val="en-US"/>
        </w:rPr>
        <w:t>Furtwangen</w:t>
      </w:r>
      <w:proofErr w:type="spellEnd"/>
      <w:r w:rsidR="001B53C9" w:rsidRPr="001B53C9">
        <w:rPr>
          <w:b/>
          <w:szCs w:val="20"/>
          <w:lang w:val="en-US"/>
        </w:rPr>
        <w:t xml:space="preserve"> University of Applied Sciences (HFU) and FOBA Laser Marking + Engraving have officially launched their innovation cooperation for medical technology. At a ceremony on March 20 in the new rooms of the IFC on </w:t>
      </w:r>
      <w:proofErr w:type="spellStart"/>
      <w:r w:rsidR="001B53C9" w:rsidRPr="001B53C9">
        <w:rPr>
          <w:b/>
          <w:szCs w:val="20"/>
          <w:lang w:val="en-US"/>
        </w:rPr>
        <w:t>Katharinenstraße</w:t>
      </w:r>
      <w:proofErr w:type="spellEnd"/>
      <w:r w:rsidR="001B53C9" w:rsidRPr="001B53C9">
        <w:rPr>
          <w:b/>
          <w:szCs w:val="20"/>
          <w:lang w:val="en-US"/>
        </w:rPr>
        <w:t xml:space="preserve">, a modern laser marking system was presented, which is now available to the university for its research as well as </w:t>
      </w:r>
      <w:r w:rsidR="001B53C9">
        <w:rPr>
          <w:b/>
          <w:szCs w:val="20"/>
          <w:lang w:val="en-US"/>
        </w:rPr>
        <w:t xml:space="preserve">to </w:t>
      </w:r>
      <w:r w:rsidR="001B53C9" w:rsidRPr="001B53C9">
        <w:rPr>
          <w:b/>
          <w:szCs w:val="20"/>
          <w:lang w:val="en-US"/>
        </w:rPr>
        <w:t>interested parties from the industry for demonstration purposes.</w:t>
      </w:r>
      <w:r w:rsidR="00C100F8">
        <w:rPr>
          <w:b/>
          <w:szCs w:val="20"/>
          <w:lang w:val="en-US"/>
        </w:rPr>
        <w:t xml:space="preserve"> </w:t>
      </w:r>
    </w:p>
    <w:p w:rsidR="004C5AB4" w:rsidRPr="00C70D54" w:rsidRDefault="004C5AB4" w:rsidP="00E558FD">
      <w:pPr>
        <w:pStyle w:val="Addressee"/>
        <w:framePr w:w="0" w:hRule="auto" w:hSpace="0" w:wrap="auto" w:vAnchor="margin" w:hAnchor="text" w:xAlign="left" w:yAlign="inline" w:anchorLock="0"/>
        <w:spacing w:line="288" w:lineRule="auto"/>
        <w:rPr>
          <w:b/>
          <w:szCs w:val="20"/>
          <w:lang w:val="en-US"/>
        </w:rPr>
      </w:pPr>
    </w:p>
    <w:p w:rsidR="0013729A" w:rsidRPr="00AF58E9" w:rsidRDefault="0013729A" w:rsidP="00E558FD">
      <w:pPr>
        <w:spacing w:line="288" w:lineRule="auto"/>
        <w:rPr>
          <w:szCs w:val="20"/>
          <w:lang w:val="en-US"/>
        </w:rPr>
      </w:pPr>
    </w:p>
    <w:p w:rsidR="001B53C9" w:rsidRPr="001B53C9" w:rsidRDefault="001B53C9" w:rsidP="001B53C9">
      <w:pPr>
        <w:spacing w:line="288" w:lineRule="auto"/>
        <w:rPr>
          <w:szCs w:val="20"/>
          <w:lang w:val="en-US"/>
        </w:rPr>
      </w:pPr>
      <w:r w:rsidRPr="001B53C9">
        <w:rPr>
          <w:szCs w:val="20"/>
          <w:lang w:val="en-US"/>
        </w:rPr>
        <w:t xml:space="preserve">The combination of research and industrial application is in the center of the work on the </w:t>
      </w:r>
      <w:proofErr w:type="spellStart"/>
      <w:r w:rsidRPr="001B53C9">
        <w:rPr>
          <w:szCs w:val="20"/>
          <w:lang w:val="en-US"/>
        </w:rPr>
        <w:t>Tuttlingen</w:t>
      </w:r>
      <w:proofErr w:type="spellEnd"/>
      <w:r>
        <w:rPr>
          <w:szCs w:val="20"/>
          <w:lang w:val="en-US"/>
        </w:rPr>
        <w:t xml:space="preserve"> campus of HFU, in the form of cooperation</w:t>
      </w:r>
      <w:r w:rsidRPr="001B53C9">
        <w:rPr>
          <w:szCs w:val="20"/>
          <w:lang w:val="en-US"/>
        </w:rPr>
        <w:t xml:space="preserve"> between the IFC and manufacturing companies as well as in education. Numerous industrial plants are available in laboratories and </w:t>
      </w:r>
      <w:r>
        <w:rPr>
          <w:szCs w:val="20"/>
          <w:lang w:val="en-US"/>
        </w:rPr>
        <w:t>the IFC’s</w:t>
      </w:r>
      <w:r w:rsidRPr="001B53C9">
        <w:rPr>
          <w:szCs w:val="20"/>
          <w:lang w:val="en-US"/>
        </w:rPr>
        <w:t xml:space="preserve"> own extensive machinery. With the fiber laser marking system M2000-P, which FOBA has handed over, the researchers now also use a fully equipped marking system of the latest generation.</w:t>
      </w:r>
    </w:p>
    <w:p w:rsidR="001B53C9" w:rsidRPr="001B53C9" w:rsidRDefault="001B53C9" w:rsidP="001B53C9">
      <w:pPr>
        <w:spacing w:line="288" w:lineRule="auto"/>
        <w:rPr>
          <w:szCs w:val="20"/>
          <w:lang w:val="en-US"/>
        </w:rPr>
      </w:pPr>
    </w:p>
    <w:p w:rsidR="001B53C9" w:rsidRPr="001B53C9" w:rsidRDefault="001B53C9" w:rsidP="001B53C9">
      <w:pPr>
        <w:spacing w:line="288" w:lineRule="auto"/>
        <w:rPr>
          <w:szCs w:val="20"/>
          <w:lang w:val="en-US"/>
        </w:rPr>
      </w:pPr>
      <w:r w:rsidRPr="001B53C9">
        <w:rPr>
          <w:szCs w:val="20"/>
          <w:lang w:val="en-US"/>
        </w:rPr>
        <w:t>"75 percent of our work is applied research," said innovation manager Regina Storz-Irion on the occasion of the inauguration, who, together with Professor Griselda Guidoni, established contact with FOBA. "The goal of our cooperation with industrial companies is to create benefits for the companies in the region. It also happens by putting science into practice</w:t>
      </w:r>
      <w:r w:rsidR="0007743F">
        <w:rPr>
          <w:szCs w:val="20"/>
          <w:lang w:val="en-US"/>
        </w:rPr>
        <w:t>, for example in the form of stu</w:t>
      </w:r>
      <w:r w:rsidRPr="001B53C9">
        <w:rPr>
          <w:szCs w:val="20"/>
          <w:lang w:val="en-US"/>
        </w:rPr>
        <w:t>dent's theses. "</w:t>
      </w:r>
    </w:p>
    <w:p w:rsidR="001B53C9" w:rsidRPr="001B53C9" w:rsidRDefault="001B53C9" w:rsidP="001B53C9">
      <w:pPr>
        <w:spacing w:line="288" w:lineRule="auto"/>
        <w:rPr>
          <w:szCs w:val="20"/>
          <w:lang w:val="en-US"/>
        </w:rPr>
      </w:pPr>
    </w:p>
    <w:p w:rsidR="001B53C9" w:rsidRPr="001B53C9" w:rsidRDefault="001B53C9" w:rsidP="001B53C9">
      <w:pPr>
        <w:spacing w:line="288" w:lineRule="auto"/>
        <w:rPr>
          <w:szCs w:val="20"/>
          <w:lang w:val="en-US"/>
        </w:rPr>
      </w:pPr>
      <w:r w:rsidRPr="001B53C9">
        <w:rPr>
          <w:szCs w:val="20"/>
          <w:lang w:val="en-US"/>
        </w:rPr>
        <w:t>In two lectures, it became clear from a scientific and practical perspective how the labeling of different surfaces using laser technology works and what the technical challenges are. Materials scientist Professor Griselda Guidoni researches which laser parameters are most suitable for which material. In order to achieve durable and high-contrast inscriptions, the laser beam must change the surface in such a way that, in addition to the desired marking effect, there is no damage to the material.</w:t>
      </w:r>
    </w:p>
    <w:p w:rsidR="001B53C9" w:rsidRPr="001B53C9" w:rsidRDefault="001B53C9" w:rsidP="001B53C9">
      <w:pPr>
        <w:spacing w:line="288" w:lineRule="auto"/>
        <w:rPr>
          <w:szCs w:val="20"/>
          <w:lang w:val="en-US"/>
        </w:rPr>
      </w:pPr>
    </w:p>
    <w:p w:rsidR="001B53C9" w:rsidRPr="001B53C9" w:rsidRDefault="001B53C9" w:rsidP="001B53C9">
      <w:pPr>
        <w:spacing w:line="288" w:lineRule="auto"/>
        <w:rPr>
          <w:szCs w:val="20"/>
          <w:lang w:val="en-US"/>
        </w:rPr>
      </w:pPr>
      <w:r w:rsidRPr="001B53C9">
        <w:rPr>
          <w:szCs w:val="20"/>
          <w:lang w:val="en-US"/>
        </w:rPr>
        <w:t xml:space="preserve">Depending on the properties of a metal or plastic, the appropriate laser parameters such as wavelength or pulse </w:t>
      </w:r>
      <w:r w:rsidR="00C90E0C">
        <w:rPr>
          <w:szCs w:val="20"/>
          <w:lang w:val="en-US"/>
        </w:rPr>
        <w:t>duration</w:t>
      </w:r>
      <w:r w:rsidRPr="001B53C9">
        <w:rPr>
          <w:szCs w:val="20"/>
          <w:lang w:val="en-US"/>
        </w:rPr>
        <w:t xml:space="preserve"> are determined individually. "Our systems offer the advantage that the parameters for certain materials are already integrated in the software," explained Christian </w:t>
      </w:r>
      <w:proofErr w:type="spellStart"/>
      <w:r w:rsidRPr="001B53C9">
        <w:rPr>
          <w:szCs w:val="20"/>
          <w:lang w:val="en-US"/>
        </w:rPr>
        <w:t>Söhner</w:t>
      </w:r>
      <w:proofErr w:type="spellEnd"/>
      <w:r w:rsidRPr="001B53C9">
        <w:rPr>
          <w:szCs w:val="20"/>
          <w:lang w:val="en-US"/>
        </w:rPr>
        <w:t xml:space="preserve"> from FOBA. "This way, the user can fall back on empirical values ​​when setting up a marking job." The camera integrated in the marking system also contributes to safe and error-free marking.</w:t>
      </w:r>
    </w:p>
    <w:p w:rsidR="001B53C9" w:rsidRPr="001B53C9" w:rsidRDefault="001B53C9" w:rsidP="001B53C9">
      <w:pPr>
        <w:spacing w:line="288" w:lineRule="auto"/>
        <w:rPr>
          <w:szCs w:val="20"/>
          <w:lang w:val="en-US"/>
        </w:rPr>
      </w:pPr>
    </w:p>
    <w:p w:rsidR="005F3EA2" w:rsidRDefault="001B53C9" w:rsidP="001B53C9">
      <w:pPr>
        <w:spacing w:line="288" w:lineRule="auto"/>
        <w:rPr>
          <w:szCs w:val="20"/>
          <w:lang w:val="en-US"/>
        </w:rPr>
      </w:pPr>
      <w:r w:rsidRPr="001B53C9">
        <w:rPr>
          <w:szCs w:val="20"/>
          <w:lang w:val="en-US"/>
        </w:rPr>
        <w:t xml:space="preserve">Further information and appointments for a consultation in </w:t>
      </w:r>
      <w:proofErr w:type="spellStart"/>
      <w:r w:rsidRPr="001B53C9">
        <w:rPr>
          <w:szCs w:val="20"/>
          <w:lang w:val="en-US"/>
        </w:rPr>
        <w:t>Tuttlingen</w:t>
      </w:r>
      <w:proofErr w:type="spellEnd"/>
      <w:r w:rsidRPr="001B53C9">
        <w:rPr>
          <w:szCs w:val="20"/>
          <w:lang w:val="en-US"/>
        </w:rPr>
        <w:t xml:space="preserve"> at </w:t>
      </w:r>
      <w:bookmarkStart w:id="1" w:name="_GoBack"/>
      <w:bookmarkEnd w:id="1"/>
      <w:r w:rsidR="000F2E84">
        <w:rPr>
          <w:szCs w:val="20"/>
          <w:lang w:val="en-US"/>
        </w:rPr>
        <w:fldChar w:fldCharType="begin"/>
      </w:r>
      <w:r w:rsidR="000F2E84">
        <w:rPr>
          <w:szCs w:val="20"/>
          <w:lang w:val="en-US"/>
        </w:rPr>
        <w:instrText xml:space="preserve"> HYPERLINK "mailto:</w:instrText>
      </w:r>
      <w:r w:rsidR="000F2E84" w:rsidRPr="000F2E84">
        <w:rPr>
          <w:szCs w:val="20"/>
          <w:lang w:val="en-US"/>
        </w:rPr>
        <w:instrText>info@fobalaser.com</w:instrText>
      </w:r>
      <w:r w:rsidR="000F2E84">
        <w:rPr>
          <w:szCs w:val="20"/>
          <w:lang w:val="en-US"/>
        </w:rPr>
        <w:instrText xml:space="preserve">" </w:instrText>
      </w:r>
      <w:r w:rsidR="000F2E84">
        <w:rPr>
          <w:szCs w:val="20"/>
          <w:lang w:val="en-US"/>
        </w:rPr>
        <w:fldChar w:fldCharType="separate"/>
      </w:r>
      <w:r w:rsidR="000F2E84" w:rsidRPr="004051E0">
        <w:rPr>
          <w:rStyle w:val="Hyperlink"/>
          <w:szCs w:val="20"/>
          <w:lang w:val="en-US"/>
        </w:rPr>
        <w:t>info@fobalaser.com</w:t>
      </w:r>
      <w:r w:rsidR="000F2E84">
        <w:rPr>
          <w:szCs w:val="20"/>
          <w:lang w:val="en-US"/>
        </w:rPr>
        <w:fldChar w:fldCharType="end"/>
      </w:r>
      <w:r>
        <w:rPr>
          <w:szCs w:val="20"/>
          <w:lang w:val="en-US"/>
        </w:rPr>
        <w:t xml:space="preserve"> </w:t>
      </w:r>
    </w:p>
    <w:p w:rsidR="001F4635" w:rsidRDefault="001F4635" w:rsidP="00983F7C">
      <w:pPr>
        <w:spacing w:line="288" w:lineRule="auto"/>
        <w:rPr>
          <w:szCs w:val="20"/>
          <w:lang w:val="en-US"/>
        </w:rPr>
      </w:pPr>
    </w:p>
    <w:p w:rsidR="00844C5F" w:rsidRDefault="00844C5F" w:rsidP="00983F7C">
      <w:pPr>
        <w:spacing w:line="288" w:lineRule="auto"/>
        <w:rPr>
          <w:b/>
          <w:szCs w:val="20"/>
          <w:lang w:val="en-US"/>
        </w:rPr>
      </w:pPr>
    </w:p>
    <w:p w:rsidR="00844C5F" w:rsidRPr="00844C5F" w:rsidRDefault="00844C5F" w:rsidP="00983F7C">
      <w:pPr>
        <w:spacing w:line="288" w:lineRule="auto"/>
        <w:rPr>
          <w:b/>
          <w:szCs w:val="20"/>
          <w:lang w:val="en-US"/>
        </w:rPr>
      </w:pPr>
      <w:r>
        <w:rPr>
          <w:b/>
          <w:szCs w:val="20"/>
          <w:lang w:val="en-US"/>
        </w:rPr>
        <w:lastRenderedPageBreak/>
        <w:t xml:space="preserve"> </w:t>
      </w:r>
    </w:p>
    <w:p w:rsidR="00844C5F" w:rsidRDefault="00844C5F" w:rsidP="00983F7C">
      <w:pPr>
        <w:spacing w:line="288" w:lineRule="auto"/>
        <w:rPr>
          <w:b/>
          <w:szCs w:val="20"/>
          <w:lang w:val="en-US"/>
        </w:rPr>
      </w:pPr>
      <w:r>
        <w:rPr>
          <w:b/>
          <w:szCs w:val="20"/>
          <w:lang w:val="en-US"/>
        </w:rPr>
        <w:t>FOBA Laser Marking + Engraving</w:t>
      </w:r>
    </w:p>
    <w:p w:rsidR="00844C5F" w:rsidRDefault="005B578E" w:rsidP="00983F7C">
      <w:pPr>
        <w:spacing w:line="288" w:lineRule="auto"/>
        <w:rPr>
          <w:b/>
          <w:szCs w:val="20"/>
          <w:lang w:val="en-US"/>
        </w:rPr>
      </w:pPr>
      <w:hyperlink r:id="rId7" w:history="1">
        <w:r w:rsidR="00844C5F" w:rsidRPr="00CE746F">
          <w:rPr>
            <w:rStyle w:val="Hyperlink"/>
            <w:b/>
            <w:szCs w:val="20"/>
            <w:lang w:val="en-US"/>
          </w:rPr>
          <w:t>www.fobalaser.com</w:t>
        </w:r>
      </w:hyperlink>
    </w:p>
    <w:p w:rsidR="00844C5F" w:rsidRDefault="00844C5F">
      <w:pPr>
        <w:rPr>
          <w:szCs w:val="20"/>
          <w:lang w:val="en-US"/>
        </w:rPr>
      </w:pPr>
    </w:p>
    <w:p w:rsidR="00C90E0C" w:rsidRDefault="00C90E0C">
      <w:pPr>
        <w:rPr>
          <w:szCs w:val="20"/>
          <w:lang w:val="en-US"/>
        </w:rPr>
      </w:pPr>
    </w:p>
    <w:p w:rsidR="00C90E0C" w:rsidRDefault="00C90E0C">
      <w:pPr>
        <w:rPr>
          <w:szCs w:val="20"/>
          <w:lang w:val="en-US"/>
        </w:rPr>
      </w:pPr>
    </w:p>
    <w:p w:rsidR="00C90E0C" w:rsidRPr="00C90E0C" w:rsidRDefault="00C90E0C" w:rsidP="00C90E0C">
      <w:pPr>
        <w:rPr>
          <w:b/>
          <w:szCs w:val="20"/>
          <w:lang w:val="en-US"/>
        </w:rPr>
      </w:pPr>
      <w:r w:rsidRPr="00C90E0C">
        <w:rPr>
          <w:b/>
          <w:szCs w:val="20"/>
          <w:lang w:val="en-US"/>
        </w:rPr>
        <w:t>Find pictures for editorial use at:</w:t>
      </w:r>
    </w:p>
    <w:p w:rsidR="00C90E0C" w:rsidRPr="000F2E84" w:rsidRDefault="005B578E" w:rsidP="00C90E0C">
      <w:pPr>
        <w:rPr>
          <w:lang w:val="en-US"/>
        </w:rPr>
      </w:pPr>
      <w:hyperlink r:id="rId8" w:history="1">
        <w:r w:rsidR="00C90E0C" w:rsidRPr="00C90E0C">
          <w:rPr>
            <w:rStyle w:val="Hyperlink"/>
            <w:lang w:val="en-US"/>
          </w:rPr>
          <w:t>https://www.fobalaser.com/news-press/article/foba-laser-marker-handed-over-to-university-in-tuttlingen/</w:t>
        </w:r>
      </w:hyperlink>
    </w:p>
    <w:p w:rsidR="00C90E0C" w:rsidRPr="000F2E84" w:rsidRDefault="00C90E0C" w:rsidP="00C90E0C">
      <w:pPr>
        <w:rPr>
          <w:lang w:val="en-US"/>
        </w:rPr>
      </w:pPr>
    </w:p>
    <w:p w:rsidR="00C90E0C" w:rsidRPr="00C90E0C" w:rsidRDefault="00C90E0C" w:rsidP="00C90E0C">
      <w:pPr>
        <w:rPr>
          <w:b/>
          <w:szCs w:val="20"/>
          <w:lang w:val="en-US"/>
        </w:rPr>
      </w:pPr>
    </w:p>
    <w:p w:rsidR="00C90E0C" w:rsidRPr="00C90E0C" w:rsidRDefault="00C90E0C" w:rsidP="00C90E0C">
      <w:pPr>
        <w:rPr>
          <w:b/>
          <w:szCs w:val="20"/>
          <w:lang w:val="en-US"/>
        </w:rPr>
      </w:pPr>
    </w:p>
    <w:p w:rsidR="00C90E0C" w:rsidRDefault="00C90E0C" w:rsidP="00C90E0C">
      <w:pPr>
        <w:rPr>
          <w:b/>
          <w:szCs w:val="20"/>
        </w:rPr>
      </w:pPr>
      <w:r>
        <w:rPr>
          <w:noProof/>
          <w:szCs w:val="20"/>
        </w:rPr>
        <w:drawing>
          <wp:inline distT="0" distB="0" distL="0" distR="0" wp14:anchorId="2011157D" wp14:editId="4A721727">
            <wp:extent cx="3243600" cy="2160000"/>
            <wp:effectExtent l="0" t="0" r="0" b="0"/>
            <wp:docPr id="12" name="Grafik 12" descr="Z:\Bilder\Fotos Messestände\FOBA Stände\IFC Tuttlingen 20190320\Auswahl\Auswahl 02\IMG_7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ilder\Fotos Messestände\FOBA Stände\IFC Tuttlingen 20190320\Auswahl\Auswahl 02\IMG_716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43600" cy="2160000"/>
                    </a:xfrm>
                    <a:prstGeom prst="rect">
                      <a:avLst/>
                    </a:prstGeom>
                    <a:noFill/>
                    <a:ln>
                      <a:noFill/>
                    </a:ln>
                  </pic:spPr>
                </pic:pic>
              </a:graphicData>
            </a:graphic>
          </wp:inline>
        </w:drawing>
      </w:r>
    </w:p>
    <w:p w:rsidR="00C90E0C" w:rsidRPr="00C90E0C" w:rsidRDefault="00C90E0C" w:rsidP="00C90E0C">
      <w:pPr>
        <w:rPr>
          <w:rFonts w:ascii="Calibri" w:hAnsi="Calibri"/>
          <w:sz w:val="18"/>
          <w:szCs w:val="18"/>
          <w:lang w:val="en-US"/>
        </w:rPr>
      </w:pPr>
      <w:r w:rsidRPr="00C90E0C">
        <w:rPr>
          <w:rFonts w:ascii="Calibri" w:hAnsi="Calibri"/>
          <w:sz w:val="18"/>
          <w:szCs w:val="18"/>
          <w:lang w:val="en-US"/>
        </w:rPr>
        <w:t xml:space="preserve">Christian </w:t>
      </w:r>
      <w:proofErr w:type="spellStart"/>
      <w:r w:rsidRPr="00C90E0C">
        <w:rPr>
          <w:rFonts w:ascii="Calibri" w:hAnsi="Calibri"/>
          <w:sz w:val="18"/>
          <w:szCs w:val="18"/>
          <w:lang w:val="en-US"/>
        </w:rPr>
        <w:t>Söhner</w:t>
      </w:r>
      <w:proofErr w:type="spellEnd"/>
      <w:r w:rsidRPr="00C90E0C">
        <w:rPr>
          <w:rFonts w:ascii="Calibri" w:hAnsi="Calibri"/>
          <w:sz w:val="18"/>
          <w:szCs w:val="18"/>
          <w:lang w:val="en-US"/>
        </w:rPr>
        <w:t xml:space="preserve">, FOBA's Global Vertical Manager Medical, holding a lecture during the opening </w:t>
      </w:r>
      <w:r>
        <w:rPr>
          <w:rFonts w:ascii="Calibri" w:hAnsi="Calibri"/>
          <w:sz w:val="18"/>
          <w:szCs w:val="18"/>
          <w:lang w:val="en-US"/>
        </w:rPr>
        <w:t>e</w:t>
      </w:r>
      <w:r w:rsidRPr="00C90E0C">
        <w:rPr>
          <w:rFonts w:ascii="Calibri" w:hAnsi="Calibri"/>
          <w:sz w:val="18"/>
          <w:szCs w:val="18"/>
          <w:lang w:val="en-US"/>
        </w:rPr>
        <w:t xml:space="preserve">vent in </w:t>
      </w:r>
      <w:proofErr w:type="spellStart"/>
      <w:r w:rsidRPr="00C90E0C">
        <w:rPr>
          <w:rFonts w:ascii="Calibri" w:hAnsi="Calibri"/>
          <w:sz w:val="18"/>
          <w:szCs w:val="18"/>
          <w:lang w:val="en-US"/>
        </w:rPr>
        <w:t>Tuttlingen</w:t>
      </w:r>
      <w:proofErr w:type="spellEnd"/>
      <w:r w:rsidRPr="00C90E0C">
        <w:rPr>
          <w:rFonts w:ascii="Calibri" w:hAnsi="Calibri"/>
          <w:sz w:val="18"/>
          <w:szCs w:val="18"/>
          <w:lang w:val="en-US"/>
        </w:rPr>
        <w:t xml:space="preserve"> (picture rights: FOBA)</w:t>
      </w:r>
    </w:p>
    <w:p w:rsidR="00C90E0C" w:rsidRPr="00C90E0C" w:rsidRDefault="00C90E0C" w:rsidP="00C90E0C">
      <w:pPr>
        <w:rPr>
          <w:b/>
          <w:szCs w:val="20"/>
          <w:lang w:val="en-US"/>
        </w:rPr>
      </w:pPr>
    </w:p>
    <w:p w:rsidR="00C90E0C" w:rsidRPr="00C90E0C" w:rsidRDefault="00C90E0C" w:rsidP="00C90E0C">
      <w:pPr>
        <w:rPr>
          <w:b/>
          <w:szCs w:val="20"/>
          <w:lang w:val="en-US"/>
        </w:rPr>
      </w:pPr>
    </w:p>
    <w:p w:rsidR="00C90E0C" w:rsidRPr="00430695" w:rsidRDefault="00C90E0C" w:rsidP="00C90E0C">
      <w:pPr>
        <w:rPr>
          <w:b/>
          <w:szCs w:val="20"/>
          <w:lang w:val="en-US"/>
        </w:rPr>
      </w:pPr>
      <w:r>
        <w:rPr>
          <w:b/>
          <w:noProof/>
          <w:szCs w:val="20"/>
        </w:rPr>
        <w:drawing>
          <wp:inline distT="0" distB="0" distL="0" distR="0" wp14:anchorId="15EF1C98" wp14:editId="1128BC80">
            <wp:extent cx="3243600" cy="2160000"/>
            <wp:effectExtent l="0" t="0" r="0" b="0"/>
            <wp:docPr id="11" name="Grafik 11" descr="Z:\Bilder\Fotos Messestände\FOBA Stände\IFC Tuttlingen 20190320\Auswahl\Auswahl 02\IMG_7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ilder\Fotos Messestände\FOBA Stände\IFC Tuttlingen 20190320\Auswahl\Auswahl 02\IMG_720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43600" cy="2160000"/>
                    </a:xfrm>
                    <a:prstGeom prst="rect">
                      <a:avLst/>
                    </a:prstGeom>
                    <a:noFill/>
                    <a:ln>
                      <a:noFill/>
                    </a:ln>
                  </pic:spPr>
                </pic:pic>
              </a:graphicData>
            </a:graphic>
          </wp:inline>
        </w:drawing>
      </w:r>
    </w:p>
    <w:p w:rsidR="00C90E0C" w:rsidRDefault="00C90E0C" w:rsidP="00C90E0C">
      <w:pPr>
        <w:rPr>
          <w:rFonts w:ascii="Calibri" w:hAnsi="Calibri"/>
          <w:sz w:val="18"/>
          <w:szCs w:val="18"/>
        </w:rPr>
      </w:pPr>
      <w:r w:rsidRPr="00C90E0C">
        <w:rPr>
          <w:rFonts w:ascii="Calibri" w:hAnsi="Calibri"/>
          <w:sz w:val="18"/>
          <w:szCs w:val="18"/>
          <w:lang w:val="en-US"/>
        </w:rPr>
        <w:t xml:space="preserve">FOBA's sales people explaining the function of an M2000-P laser marking station at the IFC </w:t>
      </w:r>
      <w:proofErr w:type="spellStart"/>
      <w:r w:rsidRPr="00C90E0C">
        <w:rPr>
          <w:rFonts w:ascii="Calibri" w:hAnsi="Calibri"/>
          <w:sz w:val="18"/>
          <w:szCs w:val="18"/>
          <w:lang w:val="en-US"/>
        </w:rPr>
        <w:t>Tuttlingen</w:t>
      </w:r>
      <w:proofErr w:type="spellEnd"/>
      <w:r w:rsidRPr="00C90E0C">
        <w:rPr>
          <w:rFonts w:ascii="Calibri" w:hAnsi="Calibri"/>
          <w:sz w:val="18"/>
          <w:szCs w:val="18"/>
          <w:lang w:val="en-US"/>
        </w:rPr>
        <w:t xml:space="preserve">. </w:t>
      </w:r>
      <w:r>
        <w:rPr>
          <w:rFonts w:ascii="Calibri" w:hAnsi="Calibri"/>
          <w:sz w:val="18"/>
          <w:szCs w:val="18"/>
        </w:rPr>
        <w:t>(</w:t>
      </w:r>
      <w:proofErr w:type="spellStart"/>
      <w:r>
        <w:rPr>
          <w:rFonts w:ascii="Calibri" w:hAnsi="Calibri"/>
          <w:sz w:val="18"/>
          <w:szCs w:val="18"/>
        </w:rPr>
        <w:t>picture</w:t>
      </w:r>
      <w:proofErr w:type="spellEnd"/>
      <w:r>
        <w:rPr>
          <w:rFonts w:ascii="Calibri" w:hAnsi="Calibri"/>
          <w:sz w:val="18"/>
          <w:szCs w:val="18"/>
        </w:rPr>
        <w:t xml:space="preserve"> </w:t>
      </w:r>
      <w:proofErr w:type="spellStart"/>
      <w:r>
        <w:rPr>
          <w:rFonts w:ascii="Calibri" w:hAnsi="Calibri"/>
          <w:sz w:val="18"/>
          <w:szCs w:val="18"/>
        </w:rPr>
        <w:t>rights</w:t>
      </w:r>
      <w:proofErr w:type="spellEnd"/>
      <w:r>
        <w:rPr>
          <w:rFonts w:ascii="Calibri" w:hAnsi="Calibri"/>
          <w:sz w:val="18"/>
          <w:szCs w:val="18"/>
        </w:rPr>
        <w:t>: FOBA)</w:t>
      </w:r>
    </w:p>
    <w:p w:rsidR="00C90E0C" w:rsidRDefault="00C90E0C" w:rsidP="00C90E0C">
      <w:pPr>
        <w:rPr>
          <w:rFonts w:ascii="Calibri" w:hAnsi="Calibri"/>
          <w:sz w:val="18"/>
          <w:szCs w:val="18"/>
        </w:rPr>
      </w:pPr>
    </w:p>
    <w:p w:rsidR="00C90E0C" w:rsidRDefault="00C90E0C" w:rsidP="00C90E0C">
      <w:pPr>
        <w:rPr>
          <w:rFonts w:ascii="Calibri" w:hAnsi="Calibri"/>
          <w:sz w:val="18"/>
          <w:szCs w:val="18"/>
        </w:rPr>
      </w:pPr>
      <w:r>
        <w:rPr>
          <w:rFonts w:ascii="Calibri" w:hAnsi="Calibri"/>
          <w:noProof/>
          <w:sz w:val="18"/>
          <w:szCs w:val="18"/>
        </w:rPr>
        <w:lastRenderedPageBreak/>
        <w:drawing>
          <wp:inline distT="0" distB="0" distL="0" distR="0" wp14:anchorId="62D446B3" wp14:editId="04A936D2">
            <wp:extent cx="2516400" cy="2160000"/>
            <wp:effectExtent l="0" t="0" r="0" b="0"/>
            <wp:docPr id="16" name="Grafik 16" descr="Z:\Presse\2019\03.2019_IFC-Tuttlingen\M2000-B-P_closed-door_s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Presse\2019\03.2019_IFC-Tuttlingen\M2000-B-P_closed-door_s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16400" cy="2160000"/>
                    </a:xfrm>
                    <a:prstGeom prst="rect">
                      <a:avLst/>
                    </a:prstGeom>
                    <a:noFill/>
                    <a:ln>
                      <a:noFill/>
                    </a:ln>
                  </pic:spPr>
                </pic:pic>
              </a:graphicData>
            </a:graphic>
          </wp:inline>
        </w:drawing>
      </w:r>
    </w:p>
    <w:p w:rsidR="00C90E0C" w:rsidRDefault="00C90E0C" w:rsidP="00C90E0C">
      <w:pPr>
        <w:rPr>
          <w:rFonts w:ascii="Calibri" w:hAnsi="Calibri"/>
          <w:sz w:val="18"/>
          <w:szCs w:val="18"/>
          <w:lang w:val="en-US"/>
        </w:rPr>
      </w:pPr>
      <w:r w:rsidRPr="00C90E0C">
        <w:rPr>
          <w:rFonts w:ascii="Calibri" w:hAnsi="Calibri"/>
          <w:sz w:val="18"/>
          <w:szCs w:val="18"/>
          <w:lang w:val="en-US"/>
        </w:rPr>
        <w:t xml:space="preserve">Laser marking station FOBA M2000 now installed at IFC </w:t>
      </w:r>
      <w:proofErr w:type="spellStart"/>
      <w:r w:rsidRPr="00C90E0C">
        <w:rPr>
          <w:rFonts w:ascii="Calibri" w:hAnsi="Calibri"/>
          <w:sz w:val="18"/>
          <w:szCs w:val="18"/>
          <w:lang w:val="en-US"/>
        </w:rPr>
        <w:t>Tuttlingen</w:t>
      </w:r>
      <w:proofErr w:type="spellEnd"/>
      <w:r w:rsidRPr="00C90E0C">
        <w:rPr>
          <w:rFonts w:ascii="Calibri" w:hAnsi="Calibri"/>
          <w:sz w:val="18"/>
          <w:szCs w:val="18"/>
          <w:lang w:val="en-US"/>
        </w:rPr>
        <w:t xml:space="preserve"> (picture rights: FOBA)</w:t>
      </w:r>
    </w:p>
    <w:p w:rsidR="00C90E0C" w:rsidRPr="00C90E0C" w:rsidRDefault="00C90E0C" w:rsidP="00C90E0C">
      <w:pPr>
        <w:rPr>
          <w:rFonts w:ascii="Calibri" w:hAnsi="Calibri"/>
          <w:sz w:val="18"/>
          <w:szCs w:val="18"/>
          <w:lang w:val="en-US"/>
        </w:rPr>
      </w:pPr>
    </w:p>
    <w:p w:rsidR="00C90E0C" w:rsidRDefault="00C90E0C" w:rsidP="00C90E0C">
      <w:pPr>
        <w:rPr>
          <w:b/>
          <w:szCs w:val="20"/>
        </w:rPr>
      </w:pPr>
      <w:r w:rsidRPr="009753DA">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Pr="009753DA">
        <w:rPr>
          <w:b/>
          <w:noProof/>
          <w:szCs w:val="20"/>
        </w:rPr>
        <w:drawing>
          <wp:inline distT="0" distB="0" distL="0" distR="0" wp14:anchorId="6AA8B814" wp14:editId="65AAD465">
            <wp:extent cx="2160000" cy="2160000"/>
            <wp:effectExtent l="0" t="0" r="0" b="0"/>
            <wp:docPr id="15" name="Grafik 15" descr="Z:\Bilder\Anwendungen_Muster\FOBA\Medical\MedRes\CMYK 20x20cm tif\Wound-retractor_optimized_ICv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ilder\Anwendungen_Muster\FOBA\Medical\MedRes\CMYK 20x20cm tif\Wound-retractor_optimized_ICv2.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60000" cy="2160000"/>
                    </a:xfrm>
                    <a:prstGeom prst="rect">
                      <a:avLst/>
                    </a:prstGeom>
                    <a:noFill/>
                    <a:ln>
                      <a:noFill/>
                    </a:ln>
                  </pic:spPr>
                </pic:pic>
              </a:graphicData>
            </a:graphic>
          </wp:inline>
        </w:drawing>
      </w:r>
    </w:p>
    <w:p w:rsidR="00C90E0C" w:rsidRPr="00C90E0C" w:rsidRDefault="00C90E0C" w:rsidP="00C90E0C">
      <w:pPr>
        <w:rPr>
          <w:rFonts w:ascii="Calibri" w:hAnsi="Calibri"/>
          <w:sz w:val="18"/>
          <w:szCs w:val="18"/>
          <w:lang w:val="en-US"/>
        </w:rPr>
      </w:pPr>
      <w:r w:rsidRPr="00C90E0C">
        <w:rPr>
          <w:rFonts w:ascii="Calibri" w:hAnsi="Calibri"/>
          <w:sz w:val="18"/>
          <w:szCs w:val="18"/>
          <w:lang w:val="en-US"/>
        </w:rPr>
        <w:t>Stainless steel medical instrument with laser marked UDI code (picture rights: FOBA)</w:t>
      </w:r>
    </w:p>
    <w:p w:rsidR="00A37B5A" w:rsidRPr="00C90E0C" w:rsidRDefault="00A37B5A" w:rsidP="00A37B5A">
      <w:pPr>
        <w:rPr>
          <w:b/>
          <w:szCs w:val="20"/>
          <w:lang w:val="en-US"/>
        </w:rPr>
      </w:pPr>
    </w:p>
    <w:p w:rsidR="0013729A" w:rsidRPr="00C90E0C" w:rsidRDefault="0013729A">
      <w:pPr>
        <w:rPr>
          <w:b/>
          <w:szCs w:val="20"/>
          <w:lang w:val="en-US"/>
        </w:rPr>
      </w:pPr>
    </w:p>
    <w:bookmarkEnd w:id="0"/>
    <w:p w:rsidR="003F216B" w:rsidRPr="00C90E0C" w:rsidRDefault="003F216B" w:rsidP="00B87B8E">
      <w:pPr>
        <w:rPr>
          <w:sz w:val="16"/>
          <w:szCs w:val="16"/>
          <w:lang w:val="en-US"/>
        </w:rPr>
      </w:pPr>
    </w:p>
    <w:p w:rsidR="003A5B8C" w:rsidRPr="00C90E0C" w:rsidRDefault="003A5B8C" w:rsidP="003A5B8C">
      <w:pPr>
        <w:ind w:right="-8"/>
        <w:jc w:val="both"/>
        <w:rPr>
          <w:rFonts w:cs="Arial"/>
          <w:sz w:val="16"/>
          <w:szCs w:val="16"/>
          <w:lang w:val="en-US"/>
        </w:rPr>
      </w:pPr>
    </w:p>
    <w:p w:rsidR="00D272FF" w:rsidRPr="00D272FF" w:rsidRDefault="00D272FF" w:rsidP="003A5B8C">
      <w:pPr>
        <w:pStyle w:val="NormalParagraphStyle"/>
        <w:pBdr>
          <w:top w:val="single" w:sz="4" w:space="1" w:color="auto"/>
          <w:left w:val="single" w:sz="4" w:space="4" w:color="auto"/>
          <w:bottom w:val="single" w:sz="4" w:space="1" w:color="auto"/>
          <w:right w:val="single" w:sz="4" w:space="4" w:color="auto"/>
        </w:pBdr>
        <w:tabs>
          <w:tab w:val="left" w:pos="0"/>
          <w:tab w:val="left" w:pos="283"/>
        </w:tabs>
        <w:spacing w:line="240" w:lineRule="auto"/>
        <w:ind w:right="-8"/>
        <w:rPr>
          <w:rFonts w:ascii="Arial" w:hAnsi="Arial" w:cs="Arial"/>
          <w:b/>
          <w:bCs/>
          <w:sz w:val="16"/>
          <w:szCs w:val="16"/>
          <w:lang w:val="en-US"/>
        </w:rPr>
      </w:pPr>
      <w:r w:rsidRPr="00D272FF">
        <w:rPr>
          <w:rFonts w:ascii="Arial" w:hAnsi="Arial" w:cs="Arial"/>
          <w:b/>
          <w:sz w:val="16"/>
          <w:szCs w:val="16"/>
          <w:lang w:val="en-US"/>
        </w:rPr>
        <w:t>For additional information</w:t>
      </w:r>
      <w:r w:rsidRPr="00B2534D">
        <w:rPr>
          <w:rFonts w:ascii="Arial" w:hAnsi="Arial" w:cs="Arial"/>
          <w:b/>
          <w:sz w:val="22"/>
          <w:lang w:val="en-US"/>
        </w:rPr>
        <w:t xml:space="preserve"> </w:t>
      </w:r>
      <w:r w:rsidRPr="00D272FF">
        <w:rPr>
          <w:rFonts w:ascii="Arial" w:hAnsi="Arial" w:cs="Arial"/>
          <w:sz w:val="16"/>
          <w:szCs w:val="16"/>
          <w:lang w:val="en-US"/>
        </w:rPr>
        <w:t>and to forward reader responses please contact:</w:t>
      </w:r>
    </w:p>
    <w:p w:rsidR="003A5B8C" w:rsidRPr="00D272FF" w:rsidRDefault="003A5B8C" w:rsidP="003A5B8C">
      <w:pPr>
        <w:pStyle w:val="NormalParagraphStyle"/>
        <w:pBdr>
          <w:top w:val="single" w:sz="4" w:space="1" w:color="auto"/>
          <w:left w:val="single" w:sz="4" w:space="4" w:color="auto"/>
          <w:bottom w:val="single" w:sz="4" w:space="1" w:color="auto"/>
          <w:right w:val="single" w:sz="4" w:space="4" w:color="auto"/>
        </w:pBdr>
        <w:tabs>
          <w:tab w:val="left" w:pos="0"/>
          <w:tab w:val="left" w:pos="283"/>
        </w:tabs>
        <w:spacing w:line="240" w:lineRule="auto"/>
        <w:ind w:right="-8"/>
        <w:rPr>
          <w:rFonts w:ascii="Arial" w:hAnsi="Arial" w:cs="Arial"/>
          <w:b/>
          <w:bCs/>
          <w:sz w:val="16"/>
          <w:szCs w:val="16"/>
          <w:lang w:val="en-US"/>
        </w:rPr>
      </w:pPr>
    </w:p>
    <w:p w:rsidR="003A5B8C" w:rsidRPr="00D272FF" w:rsidRDefault="00945923" w:rsidP="003A5B8C">
      <w:pPr>
        <w:pStyle w:val="NormalParagraphStyle"/>
        <w:pBdr>
          <w:top w:val="single" w:sz="4" w:space="1" w:color="auto"/>
          <w:left w:val="single" w:sz="4" w:space="4" w:color="auto"/>
          <w:bottom w:val="single" w:sz="4" w:space="1" w:color="auto"/>
          <w:right w:val="single" w:sz="4" w:space="4" w:color="auto"/>
        </w:pBdr>
        <w:tabs>
          <w:tab w:val="left" w:pos="0"/>
          <w:tab w:val="left" w:pos="283"/>
        </w:tabs>
        <w:spacing w:line="240" w:lineRule="auto"/>
        <w:ind w:right="-8"/>
        <w:rPr>
          <w:rFonts w:ascii="Arial" w:hAnsi="Arial" w:cs="Arial"/>
          <w:b/>
          <w:bCs/>
          <w:sz w:val="16"/>
          <w:szCs w:val="16"/>
        </w:rPr>
      </w:pPr>
      <w:r>
        <w:rPr>
          <w:rFonts w:ascii="Arial" w:hAnsi="Arial" w:cs="Arial"/>
          <w:b/>
          <w:bCs/>
          <w:sz w:val="16"/>
          <w:szCs w:val="16"/>
        </w:rPr>
        <w:t>Susanne Glinz</w:t>
      </w:r>
      <w:r w:rsidR="003A5B8C" w:rsidRPr="00D272FF">
        <w:rPr>
          <w:rFonts w:ascii="Arial" w:hAnsi="Arial" w:cs="Arial"/>
          <w:b/>
          <w:bCs/>
          <w:sz w:val="16"/>
          <w:szCs w:val="16"/>
        </w:rPr>
        <w:t xml:space="preserve"> | </w:t>
      </w:r>
      <w:proofErr w:type="spellStart"/>
      <w:r>
        <w:rPr>
          <w:rFonts w:ascii="Arial" w:hAnsi="Arial" w:cs="Arial"/>
          <w:bCs/>
          <w:sz w:val="16"/>
          <w:szCs w:val="16"/>
        </w:rPr>
        <w:t>Campaign</w:t>
      </w:r>
      <w:proofErr w:type="spellEnd"/>
      <w:r>
        <w:rPr>
          <w:rFonts w:ascii="Arial" w:hAnsi="Arial" w:cs="Arial"/>
          <w:bCs/>
          <w:sz w:val="16"/>
          <w:szCs w:val="16"/>
        </w:rPr>
        <w:t xml:space="preserve"> Manager</w:t>
      </w:r>
      <w:r w:rsidR="003A5B8C" w:rsidRPr="00D272FF">
        <w:rPr>
          <w:rFonts w:ascii="Arial" w:hAnsi="Arial" w:cs="Arial"/>
          <w:bCs/>
          <w:sz w:val="16"/>
          <w:szCs w:val="16"/>
        </w:rPr>
        <w:t xml:space="preserve"> </w:t>
      </w:r>
    </w:p>
    <w:p w:rsidR="003A5B8C" w:rsidRPr="00D272FF" w:rsidRDefault="003A5B8C" w:rsidP="00D272FF">
      <w:pPr>
        <w:pStyle w:val="NormalParagraphStyle"/>
        <w:pBdr>
          <w:top w:val="single" w:sz="4" w:space="1" w:color="auto"/>
          <w:left w:val="single" w:sz="4" w:space="4" w:color="auto"/>
          <w:bottom w:val="single" w:sz="4" w:space="1" w:color="auto"/>
          <w:right w:val="single" w:sz="4" w:space="4" w:color="auto"/>
        </w:pBdr>
        <w:tabs>
          <w:tab w:val="left" w:pos="0"/>
          <w:tab w:val="left" w:pos="283"/>
        </w:tabs>
        <w:spacing w:line="240" w:lineRule="auto"/>
        <w:ind w:right="-8"/>
        <w:rPr>
          <w:rFonts w:ascii="Arial" w:hAnsi="Arial" w:cs="Arial"/>
          <w:b/>
          <w:bCs/>
          <w:sz w:val="16"/>
          <w:szCs w:val="16"/>
        </w:rPr>
      </w:pPr>
      <w:r w:rsidRPr="00D272FF">
        <w:rPr>
          <w:rFonts w:ascii="Arial" w:hAnsi="Arial" w:cs="Arial"/>
          <w:b/>
          <w:bCs/>
          <w:sz w:val="16"/>
          <w:szCs w:val="16"/>
        </w:rPr>
        <w:t>ALLTEC GmbH</w:t>
      </w:r>
      <w:r w:rsidR="00D272FF" w:rsidRPr="00D272FF">
        <w:rPr>
          <w:rFonts w:ascii="Arial" w:hAnsi="Arial" w:cs="Arial"/>
          <w:b/>
          <w:bCs/>
          <w:sz w:val="16"/>
          <w:szCs w:val="16"/>
        </w:rPr>
        <w:t xml:space="preserve"> </w:t>
      </w:r>
      <w:r w:rsidR="00D272FF" w:rsidRPr="00D272FF">
        <w:rPr>
          <w:rFonts w:ascii="Arial" w:hAnsi="Arial" w:cs="Arial"/>
          <w:bCs/>
          <w:sz w:val="16"/>
          <w:szCs w:val="16"/>
        </w:rPr>
        <w:t xml:space="preserve">| </w:t>
      </w:r>
      <w:r w:rsidRPr="003A5B8C">
        <w:rPr>
          <w:rFonts w:ascii="Arial" w:hAnsi="Arial" w:cs="Arial"/>
          <w:bCs/>
          <w:sz w:val="16"/>
          <w:szCs w:val="16"/>
        </w:rPr>
        <w:t>An der Trave 27 – 31 | 23923 Selmsdorf/ Deutschland</w:t>
      </w:r>
    </w:p>
    <w:p w:rsidR="003A5B8C" w:rsidRPr="003A5B8C" w:rsidRDefault="003A5B8C" w:rsidP="003A5B8C">
      <w:pPr>
        <w:pStyle w:val="NormalParagraphStyle"/>
        <w:pBdr>
          <w:top w:val="single" w:sz="4" w:space="1" w:color="auto"/>
          <w:left w:val="single" w:sz="4" w:space="4" w:color="auto"/>
          <w:bottom w:val="single" w:sz="4" w:space="1" w:color="auto"/>
          <w:right w:val="single" w:sz="4" w:space="4" w:color="auto"/>
        </w:pBdr>
        <w:tabs>
          <w:tab w:val="left" w:pos="-2520"/>
        </w:tabs>
        <w:spacing w:line="240" w:lineRule="auto"/>
        <w:ind w:right="-8"/>
        <w:rPr>
          <w:rFonts w:ascii="Arial" w:hAnsi="Arial" w:cs="Arial"/>
          <w:bCs/>
          <w:sz w:val="16"/>
          <w:szCs w:val="16"/>
        </w:rPr>
      </w:pPr>
      <w:r w:rsidRPr="003A5B8C">
        <w:rPr>
          <w:rFonts w:ascii="Arial" w:hAnsi="Arial" w:cs="Arial"/>
          <w:bCs/>
          <w:sz w:val="16"/>
          <w:szCs w:val="16"/>
        </w:rPr>
        <w:t>Tel.: +49-(0)38823 55-</w:t>
      </w:r>
      <w:r w:rsidR="00945923">
        <w:rPr>
          <w:rFonts w:ascii="Arial" w:hAnsi="Arial" w:cs="Arial"/>
          <w:bCs/>
          <w:sz w:val="16"/>
          <w:szCs w:val="16"/>
        </w:rPr>
        <w:t>547</w:t>
      </w:r>
      <w:r w:rsidRPr="003A5B8C">
        <w:rPr>
          <w:rFonts w:ascii="Arial" w:hAnsi="Arial" w:cs="Arial"/>
          <w:bCs/>
          <w:sz w:val="16"/>
          <w:szCs w:val="16"/>
        </w:rPr>
        <w:t xml:space="preserve"> </w:t>
      </w:r>
    </w:p>
    <w:p w:rsidR="003A5B8C" w:rsidRPr="003A5B8C" w:rsidRDefault="005B578E" w:rsidP="003A5B8C">
      <w:pPr>
        <w:pBdr>
          <w:top w:val="single" w:sz="4" w:space="1" w:color="auto"/>
          <w:left w:val="single" w:sz="4" w:space="4" w:color="auto"/>
          <w:bottom w:val="single" w:sz="4" w:space="1" w:color="auto"/>
          <w:right w:val="single" w:sz="4" w:space="4" w:color="auto"/>
        </w:pBdr>
        <w:ind w:right="-8"/>
        <w:jc w:val="both"/>
        <w:rPr>
          <w:rFonts w:cs="Arial"/>
          <w:sz w:val="16"/>
          <w:szCs w:val="16"/>
        </w:rPr>
      </w:pPr>
      <w:hyperlink r:id="rId13" w:history="1">
        <w:r w:rsidR="007D59B3" w:rsidRPr="00495304">
          <w:rPr>
            <w:rStyle w:val="Hyperlink"/>
            <w:rFonts w:cs="Arial"/>
            <w:bCs/>
            <w:sz w:val="16"/>
            <w:szCs w:val="16"/>
          </w:rPr>
          <w:t>sglinz@fobalaser.com</w:t>
        </w:r>
      </w:hyperlink>
      <w:r w:rsidR="003A5B8C" w:rsidRPr="003A5B8C">
        <w:rPr>
          <w:rFonts w:cs="Arial"/>
          <w:bCs/>
          <w:sz w:val="16"/>
          <w:szCs w:val="16"/>
        </w:rPr>
        <w:t xml:space="preserve"> | </w:t>
      </w:r>
      <w:hyperlink r:id="rId14" w:history="1">
        <w:r w:rsidR="003A5B8C" w:rsidRPr="003A5B8C">
          <w:rPr>
            <w:rStyle w:val="Hyperlink"/>
            <w:rFonts w:cs="Arial"/>
            <w:bCs/>
            <w:sz w:val="16"/>
            <w:szCs w:val="16"/>
          </w:rPr>
          <w:t>www.fobalaser.com</w:t>
        </w:r>
      </w:hyperlink>
      <w:r w:rsidR="003A5B8C" w:rsidRPr="003A5B8C">
        <w:rPr>
          <w:rFonts w:cs="Arial"/>
          <w:bCs/>
          <w:sz w:val="16"/>
          <w:szCs w:val="16"/>
        </w:rPr>
        <w:t xml:space="preserve"> </w:t>
      </w:r>
    </w:p>
    <w:p w:rsidR="003A5B8C" w:rsidRPr="003A5B8C" w:rsidRDefault="003A5B8C" w:rsidP="003A5B8C">
      <w:pPr>
        <w:pStyle w:val="NormalParagraphStyle"/>
        <w:tabs>
          <w:tab w:val="left" w:pos="-2520"/>
        </w:tabs>
        <w:spacing w:line="240" w:lineRule="auto"/>
        <w:ind w:right="-8"/>
        <w:jc w:val="both"/>
        <w:rPr>
          <w:rFonts w:ascii="Arial" w:hAnsi="Arial" w:cs="Arial"/>
          <w:bCs/>
          <w:sz w:val="16"/>
          <w:szCs w:val="16"/>
        </w:rPr>
      </w:pPr>
    </w:p>
    <w:p w:rsidR="004B0F29" w:rsidRDefault="004B0F29" w:rsidP="004B0F29">
      <w:pPr>
        <w:rPr>
          <w:rFonts w:cs="Arial"/>
          <w:sz w:val="16"/>
          <w:szCs w:val="16"/>
        </w:rPr>
      </w:pPr>
    </w:p>
    <w:p w:rsidR="004B0F29" w:rsidRPr="00D272FF" w:rsidRDefault="004B0F29" w:rsidP="004B0F29">
      <w:pPr>
        <w:tabs>
          <w:tab w:val="left" w:pos="4276"/>
        </w:tabs>
        <w:jc w:val="both"/>
        <w:rPr>
          <w:rFonts w:cs="Arial"/>
          <w:b/>
          <w:sz w:val="16"/>
          <w:szCs w:val="16"/>
          <w:lang w:val="en-US"/>
        </w:rPr>
      </w:pPr>
      <w:r w:rsidRPr="00D272FF">
        <w:rPr>
          <w:rFonts w:cs="Arial"/>
          <w:b/>
          <w:sz w:val="16"/>
          <w:szCs w:val="16"/>
          <w:lang w:val="en-US"/>
        </w:rPr>
        <w:t xml:space="preserve">About FOBA </w:t>
      </w:r>
      <w:hyperlink r:id="rId15" w:history="1">
        <w:r w:rsidRPr="00F965F7">
          <w:rPr>
            <w:rStyle w:val="Hyperlink"/>
            <w:rFonts w:cs="Arial"/>
            <w:b/>
            <w:bCs/>
            <w:sz w:val="16"/>
            <w:szCs w:val="16"/>
            <w:lang w:val="en-US"/>
          </w:rPr>
          <w:t>www.fobalaser.com</w:t>
        </w:r>
      </w:hyperlink>
    </w:p>
    <w:p w:rsidR="004B0F29" w:rsidRPr="00D272FF" w:rsidRDefault="002071F9" w:rsidP="004B0F29">
      <w:pPr>
        <w:rPr>
          <w:rFonts w:cs="Arial"/>
          <w:sz w:val="16"/>
          <w:szCs w:val="16"/>
          <w:lang w:val="en-US"/>
        </w:rPr>
      </w:pPr>
      <w:r>
        <w:rPr>
          <w:rFonts w:cs="Arial"/>
          <w:sz w:val="16"/>
          <w:szCs w:val="16"/>
          <w:lang w:val="en-US"/>
        </w:rPr>
        <w:t xml:space="preserve">Alltec GmbH with its </w:t>
      </w:r>
      <w:r w:rsidR="004B0F29" w:rsidRPr="00D272FF">
        <w:rPr>
          <w:rFonts w:cs="Arial"/>
          <w:sz w:val="16"/>
          <w:szCs w:val="16"/>
          <w:lang w:val="en-US"/>
        </w:rPr>
        <w:t>FOBA Laser Marking + Engraving</w:t>
      </w:r>
      <w:r>
        <w:rPr>
          <w:rFonts w:cs="Arial"/>
          <w:sz w:val="16"/>
          <w:szCs w:val="16"/>
          <w:lang w:val="en-US"/>
        </w:rPr>
        <w:t xml:space="preserve"> brand</w:t>
      </w:r>
      <w:r w:rsidR="004B0F29" w:rsidRPr="00D272FF">
        <w:rPr>
          <w:rFonts w:cs="Arial"/>
          <w:sz w:val="16"/>
          <w:szCs w:val="16"/>
          <w:lang w:val="en-US"/>
        </w:rPr>
        <w:t xml:space="preserve"> is among the leaders in manu</w:t>
      </w:r>
      <w:r w:rsidR="004B0F29" w:rsidRPr="00D272FF">
        <w:rPr>
          <w:rFonts w:cs="Arial"/>
          <w:sz w:val="16"/>
          <w:szCs w:val="16"/>
          <w:lang w:val="en-US"/>
        </w:rPr>
        <w:softHyphen/>
        <w:t>factur</w:t>
      </w:r>
      <w:r w:rsidR="004B0F29" w:rsidRPr="00D272FF">
        <w:rPr>
          <w:rFonts w:cs="Arial"/>
          <w:sz w:val="16"/>
          <w:szCs w:val="16"/>
          <w:lang w:val="en-US"/>
        </w:rPr>
        <w:softHyphen/>
        <w:t xml:space="preserve">ing and supplying </w:t>
      </w:r>
      <w:r>
        <w:rPr>
          <w:rFonts w:cs="Arial"/>
          <w:sz w:val="16"/>
          <w:szCs w:val="16"/>
          <w:lang w:val="en-US"/>
        </w:rPr>
        <w:t>innovative solutions</w:t>
      </w:r>
      <w:r w:rsidR="004B0F29" w:rsidRPr="00D272FF">
        <w:rPr>
          <w:rFonts w:cs="Arial"/>
          <w:sz w:val="16"/>
          <w:szCs w:val="16"/>
          <w:lang w:val="en-US"/>
        </w:rPr>
        <w:t xml:space="preserve"> for </w:t>
      </w:r>
      <w:r>
        <w:rPr>
          <w:rFonts w:cs="Arial"/>
          <w:sz w:val="16"/>
          <w:szCs w:val="16"/>
          <w:lang w:val="en-US"/>
        </w:rPr>
        <w:t xml:space="preserve">laser </w:t>
      </w:r>
      <w:r w:rsidR="004B0F29" w:rsidRPr="00D272FF">
        <w:rPr>
          <w:rFonts w:cs="Arial"/>
          <w:sz w:val="16"/>
          <w:szCs w:val="16"/>
          <w:lang w:val="en-US"/>
        </w:rPr>
        <w:t>ma</w:t>
      </w:r>
      <w:r w:rsidR="004B0F29" w:rsidRPr="00F965F7">
        <w:rPr>
          <w:rFonts w:cs="Arial"/>
          <w:sz w:val="16"/>
          <w:szCs w:val="16"/>
          <w:lang w:val="en-US"/>
        </w:rPr>
        <w:t xml:space="preserve">rking. </w:t>
      </w:r>
      <w:r w:rsidR="004B0F29" w:rsidRPr="00D02730">
        <w:rPr>
          <w:rFonts w:cs="Arial"/>
          <w:sz w:val="16"/>
          <w:szCs w:val="16"/>
          <w:lang w:val="en-US"/>
        </w:rPr>
        <w:t>FOBA</w:t>
      </w:r>
      <w:r>
        <w:rPr>
          <w:rFonts w:cs="Arial"/>
          <w:sz w:val="16"/>
          <w:szCs w:val="16"/>
          <w:lang w:val="en-US"/>
        </w:rPr>
        <w:t>`s</w:t>
      </w:r>
      <w:r w:rsidR="004B0F29" w:rsidRPr="00D02730">
        <w:rPr>
          <w:rFonts w:cs="Arial"/>
          <w:sz w:val="16"/>
          <w:szCs w:val="16"/>
          <w:lang w:val="en-US"/>
        </w:rPr>
        <w:t xml:space="preserve"> marking lasers</w:t>
      </w:r>
      <w:r>
        <w:rPr>
          <w:rFonts w:cs="Arial"/>
          <w:sz w:val="16"/>
          <w:szCs w:val="16"/>
          <w:lang w:val="en-US"/>
        </w:rPr>
        <w:t xml:space="preserve">, laser marking workstations and vision assisted laser marking workflows </w:t>
      </w:r>
      <w:r w:rsidR="004B0F29" w:rsidRPr="00D02730">
        <w:rPr>
          <w:rFonts w:cs="Arial"/>
          <w:sz w:val="16"/>
          <w:szCs w:val="16"/>
          <w:lang w:val="en-US"/>
        </w:rPr>
        <w:t>mark a variety of materials and parts not least in the key markets of Automotive and Medical but also in Electronics, Plastics</w:t>
      </w:r>
      <w:r>
        <w:rPr>
          <w:rFonts w:cs="Arial"/>
          <w:sz w:val="16"/>
          <w:szCs w:val="16"/>
          <w:lang w:val="en-US"/>
        </w:rPr>
        <w:t xml:space="preserve"> and</w:t>
      </w:r>
      <w:r w:rsidR="004B0F29" w:rsidRPr="00D02730">
        <w:rPr>
          <w:rFonts w:cs="Arial"/>
          <w:sz w:val="16"/>
          <w:szCs w:val="16"/>
          <w:lang w:val="en-US"/>
        </w:rPr>
        <w:t xml:space="preserve"> </w:t>
      </w:r>
      <w:r w:rsidRPr="00D02730">
        <w:rPr>
          <w:rFonts w:cs="Arial"/>
          <w:sz w:val="16"/>
          <w:szCs w:val="16"/>
          <w:lang w:val="en-US"/>
        </w:rPr>
        <w:t>Tool, Metal and Mold Making</w:t>
      </w:r>
      <w:r>
        <w:rPr>
          <w:rFonts w:cs="Arial"/>
          <w:sz w:val="16"/>
          <w:szCs w:val="16"/>
          <w:lang w:val="en-US"/>
        </w:rPr>
        <w:t>.</w:t>
      </w:r>
      <w:r w:rsidRPr="00D02730">
        <w:rPr>
          <w:rFonts w:cs="Arial"/>
          <w:sz w:val="16"/>
          <w:szCs w:val="16"/>
          <w:lang w:val="en-US"/>
        </w:rPr>
        <w:t xml:space="preserve"> </w:t>
      </w:r>
      <w:r w:rsidR="004B0F29" w:rsidRPr="00F965F7">
        <w:rPr>
          <w:rFonts w:cs="Arial"/>
          <w:sz w:val="16"/>
          <w:szCs w:val="16"/>
          <w:lang w:val="en-US"/>
        </w:rPr>
        <w:t>Worldwide s</w:t>
      </w:r>
      <w:r w:rsidR="008826EB">
        <w:rPr>
          <w:rFonts w:cs="Arial"/>
          <w:sz w:val="16"/>
          <w:szCs w:val="16"/>
          <w:lang w:val="en-US"/>
        </w:rPr>
        <w:t>ales and service branches serv</w:t>
      </w:r>
      <w:r w:rsidR="004B0F29" w:rsidRPr="00F965F7">
        <w:rPr>
          <w:rFonts w:cs="Arial"/>
          <w:sz w:val="16"/>
          <w:szCs w:val="16"/>
          <w:lang w:val="en-US"/>
        </w:rPr>
        <w:t>e the most important markets.</w:t>
      </w:r>
      <w:r w:rsidR="00392E11">
        <w:rPr>
          <w:rFonts w:cs="Arial"/>
          <w:sz w:val="16"/>
          <w:szCs w:val="16"/>
          <w:lang w:val="en-US"/>
        </w:rPr>
        <w:t xml:space="preserve"> </w:t>
      </w:r>
      <w:r w:rsidR="004A528B">
        <w:rPr>
          <w:rFonts w:cs="Arial"/>
          <w:sz w:val="16"/>
          <w:szCs w:val="16"/>
          <w:lang w:val="en-US"/>
        </w:rPr>
        <w:t>Since</w:t>
      </w:r>
      <w:r w:rsidR="004B0F29" w:rsidRPr="00F965F7">
        <w:rPr>
          <w:rFonts w:cs="Arial"/>
          <w:sz w:val="16"/>
          <w:szCs w:val="16"/>
          <w:lang w:val="en-US"/>
        </w:rPr>
        <w:t xml:space="preserve"> 200</w:t>
      </w:r>
      <w:r w:rsidR="004A528B">
        <w:rPr>
          <w:rFonts w:cs="Arial"/>
          <w:sz w:val="16"/>
          <w:szCs w:val="16"/>
          <w:lang w:val="en-US"/>
        </w:rPr>
        <w:t>4</w:t>
      </w:r>
      <w:r w:rsidR="004B0F29" w:rsidRPr="00F965F7">
        <w:rPr>
          <w:rFonts w:cs="Arial"/>
          <w:sz w:val="16"/>
          <w:szCs w:val="16"/>
          <w:lang w:val="en-US"/>
        </w:rPr>
        <w:t xml:space="preserve">, </w:t>
      </w:r>
      <w:r>
        <w:rPr>
          <w:rFonts w:cs="Arial"/>
          <w:sz w:val="16"/>
          <w:szCs w:val="16"/>
          <w:lang w:val="en-US"/>
        </w:rPr>
        <w:t>Alltec/</w:t>
      </w:r>
      <w:r w:rsidR="004B0F29" w:rsidRPr="00F965F7">
        <w:rPr>
          <w:rFonts w:cs="Arial"/>
          <w:sz w:val="16"/>
          <w:szCs w:val="16"/>
          <w:lang w:val="en-US"/>
        </w:rPr>
        <w:t xml:space="preserve">FOBA </w:t>
      </w:r>
      <w:r>
        <w:rPr>
          <w:rFonts w:cs="Arial"/>
          <w:sz w:val="16"/>
          <w:szCs w:val="16"/>
          <w:lang w:val="en-US"/>
        </w:rPr>
        <w:t xml:space="preserve">– headquartered in </w:t>
      </w:r>
      <w:proofErr w:type="spellStart"/>
      <w:r>
        <w:rPr>
          <w:rFonts w:cs="Arial"/>
          <w:sz w:val="16"/>
          <w:szCs w:val="16"/>
          <w:lang w:val="en-US"/>
        </w:rPr>
        <w:t>Lübeck</w:t>
      </w:r>
      <w:proofErr w:type="spellEnd"/>
      <w:r>
        <w:rPr>
          <w:rFonts w:cs="Arial"/>
          <w:sz w:val="16"/>
          <w:szCs w:val="16"/>
          <w:lang w:val="en-US"/>
        </w:rPr>
        <w:t xml:space="preserve"> near Hamburg – is part of the US-based Danaher Corporation</w:t>
      </w:r>
      <w:r w:rsidR="004B0F29" w:rsidRPr="00D272FF">
        <w:rPr>
          <w:rFonts w:cs="Arial"/>
          <w:sz w:val="16"/>
          <w:szCs w:val="16"/>
          <w:lang w:val="en-US"/>
        </w:rPr>
        <w:t>.</w:t>
      </w:r>
    </w:p>
    <w:p w:rsidR="00D272FF" w:rsidRDefault="00D272FF" w:rsidP="003A5B8C">
      <w:pPr>
        <w:rPr>
          <w:sz w:val="16"/>
          <w:szCs w:val="16"/>
          <w:lang w:val="en-US"/>
        </w:rPr>
      </w:pPr>
    </w:p>
    <w:p w:rsidR="00BC678A" w:rsidRDefault="00BC678A" w:rsidP="003A5B8C">
      <w:pPr>
        <w:rPr>
          <w:sz w:val="16"/>
          <w:szCs w:val="16"/>
          <w:lang w:val="en-US"/>
        </w:rPr>
      </w:pPr>
    </w:p>
    <w:p w:rsidR="00BC678A" w:rsidRPr="002071F9" w:rsidRDefault="00BC678A" w:rsidP="003A5B8C">
      <w:pPr>
        <w:rPr>
          <w:sz w:val="16"/>
          <w:szCs w:val="16"/>
          <w:lang w:val="en-US"/>
        </w:rPr>
      </w:pPr>
    </w:p>
    <w:sectPr w:rsidR="00BC678A" w:rsidRPr="002071F9" w:rsidSect="00D272FF">
      <w:headerReference w:type="default" r:id="rId16"/>
      <w:headerReference w:type="first" r:id="rId17"/>
      <w:pgSz w:w="11906" w:h="16838" w:code="9"/>
      <w:pgMar w:top="2949" w:right="311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78A" w:rsidRDefault="00BC678A">
      <w:r>
        <w:separator/>
      </w:r>
    </w:p>
  </w:endnote>
  <w:endnote w:type="continuationSeparator" w:id="0">
    <w:p w:rsidR="00BC678A" w:rsidRDefault="00BC6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1002AFF" w:usb1="C000E47F" w:usb2="0000002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78A" w:rsidRDefault="00BC678A">
      <w:r>
        <w:separator/>
      </w:r>
    </w:p>
  </w:footnote>
  <w:footnote w:type="continuationSeparator" w:id="0">
    <w:p w:rsidR="00BC678A" w:rsidRDefault="00BC6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428" w:rsidRPr="002773A4" w:rsidRDefault="0038225F" w:rsidP="003A5B8C">
    <w:pPr>
      <w:pStyle w:val="XPageinfofollowuppages"/>
      <w:framePr w:h="338" w:hRule="exact" w:wrap="notBeside"/>
    </w:pPr>
    <w:r>
      <w:t>page</w:t>
    </w:r>
    <w:r w:rsidR="0043072A" w:rsidRPr="0043072A">
      <w:t xml:space="preserve"> </w:t>
    </w:r>
    <w:r w:rsidR="0043072A" w:rsidRPr="004216FA">
      <w:rPr>
        <w:lang w:val="en-GB"/>
      </w:rPr>
      <w:fldChar w:fldCharType="begin"/>
    </w:r>
    <w:r w:rsidR="0043072A" w:rsidRPr="0043072A">
      <w:instrText xml:space="preserve"> PAGE   \* MERGEFORMAT </w:instrText>
    </w:r>
    <w:r w:rsidR="0043072A" w:rsidRPr="004216FA">
      <w:rPr>
        <w:lang w:val="en-GB"/>
      </w:rPr>
      <w:fldChar w:fldCharType="separate"/>
    </w:r>
    <w:r w:rsidR="005B578E">
      <w:t>3</w:t>
    </w:r>
    <w:r w:rsidR="0043072A" w:rsidRPr="004216FA">
      <w:rPr>
        <w:lang w:val="en-GB"/>
      </w:rPr>
      <w:fldChar w:fldCharType="end"/>
    </w:r>
    <w:r w:rsidR="0043072A" w:rsidRPr="0043072A">
      <w:t xml:space="preserve"> </w:t>
    </w:r>
    <w:r>
      <w:t>of</w:t>
    </w:r>
    <w:r w:rsidR="0043072A" w:rsidRPr="0043072A">
      <w:t xml:space="preserve"> </w:t>
    </w:r>
    <w:r w:rsidR="0043072A" w:rsidRPr="004216FA">
      <w:rPr>
        <w:lang w:val="en-GB"/>
      </w:rPr>
      <w:fldChar w:fldCharType="begin"/>
    </w:r>
    <w:r w:rsidR="0043072A" w:rsidRPr="0043072A">
      <w:instrText xml:space="preserve"> NUMPAGES   \* MERGEFORMAT </w:instrText>
    </w:r>
    <w:r w:rsidR="0043072A" w:rsidRPr="004216FA">
      <w:rPr>
        <w:lang w:val="en-GB"/>
      </w:rPr>
      <w:fldChar w:fldCharType="separate"/>
    </w:r>
    <w:r w:rsidR="005B578E">
      <w:t>3</w:t>
    </w:r>
    <w:r w:rsidR="0043072A" w:rsidRPr="004216FA">
      <w:rPr>
        <w:lang w:val="en-GB"/>
      </w:rPr>
      <w:fldChar w:fldCharType="end"/>
    </w:r>
    <w:r w:rsidR="0043072A">
      <w:t xml:space="preserve"> </w:t>
    </w:r>
  </w:p>
  <w:p w:rsidR="00F06428" w:rsidRDefault="002071F9">
    <w:pPr>
      <w:pStyle w:val="Kopfzeile"/>
    </w:pPr>
    <w:r>
      <w:rPr>
        <w:noProof/>
      </w:rPr>
      <w:drawing>
        <wp:anchor distT="0" distB="0" distL="114300" distR="114300" simplePos="0" relativeHeight="251662336" behindDoc="0" locked="1" layoutInCell="1" allowOverlap="1">
          <wp:simplePos x="0" y="0"/>
          <wp:positionH relativeFrom="page">
            <wp:posOffset>862330</wp:posOffset>
          </wp:positionH>
          <wp:positionV relativeFrom="page">
            <wp:posOffset>374650</wp:posOffset>
          </wp:positionV>
          <wp:extent cx="1184275" cy="584835"/>
          <wp:effectExtent l="0" t="0" r="0" b="0"/>
          <wp:wrapNone/>
          <wp:docPr id="32" name="TagLine_bl_P2" descr="FOBA_Tagline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bl_P2" descr="FOBA_Tagline_Black_sRGB"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275" cy="5848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1" layoutInCell="1" allowOverlap="1">
          <wp:simplePos x="0" y="0"/>
          <wp:positionH relativeFrom="page">
            <wp:posOffset>862330</wp:posOffset>
          </wp:positionH>
          <wp:positionV relativeFrom="page">
            <wp:posOffset>379730</wp:posOffset>
          </wp:positionV>
          <wp:extent cx="1188085" cy="579755"/>
          <wp:effectExtent l="0" t="0" r="0" b="0"/>
          <wp:wrapNone/>
          <wp:docPr id="31" name="TagLine_co_P2" descr="FOBA_Tagline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co_P2" descr="FOBA_Tagline_Orange_s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8085" cy="5797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1" layoutInCell="1" allowOverlap="1">
          <wp:simplePos x="0" y="0"/>
          <wp:positionH relativeFrom="page">
            <wp:posOffset>5616575</wp:posOffset>
          </wp:positionH>
          <wp:positionV relativeFrom="page">
            <wp:posOffset>379730</wp:posOffset>
          </wp:positionV>
          <wp:extent cx="1184275" cy="578485"/>
          <wp:effectExtent l="0" t="0" r="0" b="0"/>
          <wp:wrapNone/>
          <wp:docPr id="10" name="LogoClaim_bl_S2" descr="FOBA_Logo-Claim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bl_S2" descr="FOBA_Logo-Claim_Black_sRGB" hidden="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4275" cy="5784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1" layoutInCell="0" allowOverlap="1">
          <wp:simplePos x="0" y="0"/>
          <wp:positionH relativeFrom="page">
            <wp:posOffset>5616575</wp:posOffset>
          </wp:positionH>
          <wp:positionV relativeFrom="page">
            <wp:posOffset>377825</wp:posOffset>
          </wp:positionV>
          <wp:extent cx="1184275" cy="580390"/>
          <wp:effectExtent l="0" t="0" r="0" b="0"/>
          <wp:wrapNone/>
          <wp:docPr id="9" name="LogoClaim_co_S2" descr="FOBA_Logo-Claim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co_S2" descr="FOBA_Logo-Claim_Orange_s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4275" cy="5803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28B" w:rsidRDefault="004A528B" w:rsidP="002071F9">
    <w:pPr>
      <w:pStyle w:val="XMargintop"/>
      <w:framePr w:h="4996" w:hRule="exact" w:wrap="around"/>
      <w:rPr>
        <w:rStyle w:val="Distinction"/>
        <w:lang w:val="de-DE"/>
      </w:rPr>
    </w:pPr>
    <w:r>
      <w:rPr>
        <w:rStyle w:val="Distinction"/>
        <w:lang w:val="de-DE"/>
      </w:rPr>
      <w:t>ALLTEC GmbH</w:t>
    </w:r>
  </w:p>
  <w:p w:rsidR="004A528B" w:rsidRPr="004A528B" w:rsidRDefault="004A528B" w:rsidP="002071F9">
    <w:pPr>
      <w:pStyle w:val="XMargintop"/>
      <w:framePr w:h="4996" w:hRule="exact" w:wrap="around"/>
      <w:rPr>
        <w:lang w:val="de-DE"/>
      </w:rPr>
    </w:pPr>
    <w:r>
      <w:rPr>
        <w:lang w:val="de-DE"/>
      </w:rPr>
      <w:t>An der Trave 27-31</w:t>
    </w:r>
  </w:p>
  <w:p w:rsidR="004A528B" w:rsidRDefault="004A528B" w:rsidP="002071F9">
    <w:pPr>
      <w:pStyle w:val="XMargintop"/>
      <w:framePr w:h="4996" w:hRule="exact" w:wrap="around"/>
      <w:rPr>
        <w:lang w:val="de-DE"/>
      </w:rPr>
    </w:pPr>
    <w:r>
      <w:rPr>
        <w:lang w:val="de-DE"/>
      </w:rPr>
      <w:t>23923 Selmsdorf</w:t>
    </w:r>
  </w:p>
  <w:p w:rsidR="004A528B" w:rsidRDefault="004A528B" w:rsidP="002071F9">
    <w:pPr>
      <w:pStyle w:val="XMargintop"/>
      <w:framePr w:h="4996" w:hRule="exact" w:wrap="around"/>
      <w:rPr>
        <w:lang w:val="de-DE"/>
      </w:rPr>
    </w:pPr>
    <w:r>
      <w:rPr>
        <w:lang w:val="de-DE"/>
      </w:rPr>
      <w:t>Germany</w:t>
    </w:r>
  </w:p>
  <w:p w:rsidR="004A528B" w:rsidRDefault="004A528B" w:rsidP="002071F9">
    <w:pPr>
      <w:pStyle w:val="XMargintop"/>
      <w:framePr w:h="4996" w:hRule="exact" w:wrap="around"/>
      <w:rPr>
        <w:lang w:val="de-DE"/>
      </w:rPr>
    </w:pPr>
    <w:r>
      <w:rPr>
        <w:lang w:val="de-DE"/>
      </w:rPr>
      <w:t>T +49 38823 55-0</w:t>
    </w:r>
  </w:p>
  <w:p w:rsidR="004A528B" w:rsidRDefault="004A528B" w:rsidP="002071F9">
    <w:pPr>
      <w:pStyle w:val="XMargintop"/>
      <w:framePr w:h="4996" w:hRule="exact" w:wrap="around"/>
      <w:rPr>
        <w:lang w:val="de-DE"/>
      </w:rPr>
    </w:pPr>
    <w:r>
      <w:rPr>
        <w:lang w:val="de-DE"/>
      </w:rPr>
      <w:t>info@fobalaser.com</w:t>
    </w:r>
  </w:p>
  <w:p w:rsidR="004A528B" w:rsidRDefault="004A528B" w:rsidP="002071F9">
    <w:pPr>
      <w:pStyle w:val="XMargintop"/>
      <w:framePr w:h="4996" w:hRule="exact" w:wrap="around"/>
      <w:rPr>
        <w:lang w:val="de-DE"/>
      </w:rPr>
    </w:pPr>
    <w:r>
      <w:rPr>
        <w:lang w:val="de-DE"/>
      </w:rPr>
      <w:t>www.fobalaser.com</w:t>
    </w:r>
  </w:p>
  <w:p w:rsidR="004A528B" w:rsidRDefault="004A528B" w:rsidP="002071F9">
    <w:pPr>
      <w:pStyle w:val="XMargintop"/>
      <w:framePr w:h="4996" w:hRule="exact" w:wrap="around"/>
      <w:rPr>
        <w:lang w:val="de-DE"/>
      </w:rPr>
    </w:pPr>
  </w:p>
  <w:p w:rsidR="004A528B" w:rsidRPr="004A528B" w:rsidRDefault="004A528B" w:rsidP="002071F9">
    <w:pPr>
      <w:pStyle w:val="XMargintop"/>
      <w:framePr w:h="4996" w:hRule="exact" w:wrap="around"/>
      <w:jc w:val="both"/>
      <w:rPr>
        <w:rStyle w:val="Distinction"/>
        <w:lang w:val="de-DE"/>
      </w:rPr>
    </w:pPr>
    <w:r>
      <w:rPr>
        <w:rStyle w:val="Distinction"/>
        <w:lang w:val="de-DE"/>
      </w:rPr>
      <w:t>Kontakte/Contacts</w:t>
    </w:r>
  </w:p>
  <w:p w:rsidR="004A528B" w:rsidRPr="004A528B" w:rsidRDefault="004A528B" w:rsidP="002071F9">
    <w:pPr>
      <w:pStyle w:val="XMargintop"/>
      <w:framePr w:h="4996" w:hRule="exact" w:wrap="around"/>
      <w:jc w:val="both"/>
      <w:rPr>
        <w:lang w:val="de-DE"/>
      </w:rPr>
    </w:pPr>
    <w:r>
      <w:rPr>
        <w:lang w:val="de-DE"/>
      </w:rPr>
      <w:t>Dana Francksen</w:t>
    </w:r>
  </w:p>
  <w:p w:rsidR="004A528B" w:rsidRDefault="004A528B" w:rsidP="002071F9">
    <w:pPr>
      <w:pStyle w:val="XMargintop"/>
      <w:framePr w:h="4996" w:hRule="exact" w:wrap="around"/>
      <w:jc w:val="both"/>
    </w:pPr>
    <w:r>
      <w:t>Director Marketing Communications</w:t>
    </w:r>
  </w:p>
  <w:p w:rsidR="004A528B" w:rsidRDefault="004A528B" w:rsidP="002071F9">
    <w:pPr>
      <w:pStyle w:val="XMargintop"/>
      <w:framePr w:h="4996" w:hRule="exact" w:wrap="around"/>
      <w:jc w:val="both"/>
    </w:pPr>
    <w:r>
      <w:t>T +49 38823 55-240</w:t>
    </w:r>
  </w:p>
  <w:p w:rsidR="004A528B" w:rsidRDefault="005B578E" w:rsidP="002071F9">
    <w:pPr>
      <w:pStyle w:val="XMargintop"/>
      <w:framePr w:h="4996" w:hRule="exact" w:wrap="around"/>
      <w:jc w:val="both"/>
      <w:rPr>
        <w:lang w:val="en-US"/>
      </w:rPr>
    </w:pPr>
    <w:hyperlink r:id="rId1" w:history="1">
      <w:r w:rsidR="004A528B">
        <w:rPr>
          <w:rStyle w:val="Hyperlink"/>
          <w:lang w:val="en-US"/>
        </w:rPr>
        <w:t>dfrancksen@foba.de</w:t>
      </w:r>
    </w:hyperlink>
  </w:p>
  <w:p w:rsidR="004A528B" w:rsidRDefault="004A528B" w:rsidP="002071F9">
    <w:pPr>
      <w:pStyle w:val="XMargintop"/>
      <w:framePr w:h="4996" w:hRule="exact" w:wrap="around"/>
      <w:jc w:val="both"/>
      <w:rPr>
        <w:lang w:val="en-US"/>
      </w:rPr>
    </w:pPr>
  </w:p>
  <w:p w:rsidR="004A528B" w:rsidRDefault="004A528B" w:rsidP="002071F9">
    <w:pPr>
      <w:pStyle w:val="XMargintop"/>
      <w:framePr w:h="4996" w:hRule="exact" w:wrap="around"/>
      <w:jc w:val="both"/>
      <w:rPr>
        <w:lang w:val="en-US"/>
      </w:rPr>
    </w:pPr>
    <w:r>
      <w:rPr>
        <w:lang w:val="en-US"/>
      </w:rPr>
      <w:t>Susanne Glinz</w:t>
    </w:r>
  </w:p>
  <w:p w:rsidR="004A528B" w:rsidRDefault="004A528B" w:rsidP="002071F9">
    <w:pPr>
      <w:pStyle w:val="XMargintop"/>
      <w:framePr w:h="4996" w:hRule="exact" w:wrap="around"/>
      <w:jc w:val="both"/>
      <w:rPr>
        <w:lang w:val="en-US"/>
      </w:rPr>
    </w:pPr>
    <w:r>
      <w:rPr>
        <w:lang w:val="en-US"/>
      </w:rPr>
      <w:t>Marketing Communications</w:t>
    </w:r>
  </w:p>
  <w:p w:rsidR="004A528B" w:rsidRDefault="004A528B" w:rsidP="002071F9">
    <w:pPr>
      <w:pStyle w:val="XMargintop"/>
      <w:framePr w:h="4996" w:hRule="exact" w:wrap="around"/>
      <w:jc w:val="both"/>
    </w:pPr>
    <w:r>
      <w:t>T +49 38823 55-547</w:t>
    </w:r>
  </w:p>
  <w:p w:rsidR="004A528B" w:rsidRDefault="005B578E" w:rsidP="002071F9">
    <w:pPr>
      <w:pStyle w:val="XMargintop"/>
      <w:framePr w:h="4996" w:hRule="exact" w:wrap="around"/>
      <w:jc w:val="both"/>
      <w:rPr>
        <w:lang w:val="de-DE"/>
      </w:rPr>
    </w:pPr>
    <w:hyperlink r:id="rId2" w:history="1">
      <w:r w:rsidR="004A528B">
        <w:rPr>
          <w:rStyle w:val="Hyperlink"/>
          <w:lang w:val="de-DE"/>
        </w:rPr>
        <w:t>susanne.glinz@foba.de</w:t>
      </w:r>
    </w:hyperlink>
  </w:p>
  <w:p w:rsidR="004A528B" w:rsidRDefault="004A528B" w:rsidP="002071F9">
    <w:pPr>
      <w:pStyle w:val="XMargintop"/>
      <w:framePr w:h="4996" w:hRule="exact" w:wrap="around"/>
      <w:jc w:val="both"/>
      <w:rPr>
        <w:lang w:val="de-DE"/>
      </w:rPr>
    </w:pPr>
  </w:p>
  <w:p w:rsidR="00F06428" w:rsidRPr="004A528B" w:rsidRDefault="002071F9" w:rsidP="004A528B">
    <w:pPr>
      <w:pStyle w:val="Kopfzeile"/>
      <w:rPr>
        <w:lang w:val="en-US"/>
      </w:rPr>
    </w:pPr>
    <w:r>
      <w:rPr>
        <w:noProof/>
      </w:rPr>
      <w:drawing>
        <wp:anchor distT="0" distB="0" distL="114300" distR="114300" simplePos="0" relativeHeight="251653120" behindDoc="0" locked="1" layoutInCell="1" allowOverlap="1">
          <wp:simplePos x="0" y="0"/>
          <wp:positionH relativeFrom="page">
            <wp:posOffset>862330</wp:posOffset>
          </wp:positionH>
          <wp:positionV relativeFrom="page">
            <wp:posOffset>380365</wp:posOffset>
          </wp:positionV>
          <wp:extent cx="1188085" cy="579755"/>
          <wp:effectExtent l="0" t="0" r="0" b="0"/>
          <wp:wrapNone/>
          <wp:docPr id="30" name="TagLine_co_P1" descr="FOBA_Tagline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co_P1" descr="FOBA_Tagline_Orange_s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8085" cy="5797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1" layoutInCell="1" allowOverlap="1">
          <wp:simplePos x="0" y="0"/>
          <wp:positionH relativeFrom="page">
            <wp:posOffset>862330</wp:posOffset>
          </wp:positionH>
          <wp:positionV relativeFrom="page">
            <wp:posOffset>374650</wp:posOffset>
          </wp:positionV>
          <wp:extent cx="1184275" cy="584835"/>
          <wp:effectExtent l="0" t="0" r="0" b="0"/>
          <wp:wrapNone/>
          <wp:docPr id="29" name="TagLine_bl_P1" descr="FOBA_Tagline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bl_P1" descr="FOBA_Tagline_Black_sRGB" hidden="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4275" cy="5848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264" behindDoc="0" locked="1" layoutInCell="0" allowOverlap="1">
              <wp:simplePos x="0" y="0"/>
              <wp:positionH relativeFrom="page">
                <wp:posOffset>0</wp:posOffset>
              </wp:positionH>
              <wp:positionV relativeFrom="page">
                <wp:posOffset>3780790</wp:posOffset>
              </wp:positionV>
              <wp:extent cx="215900" cy="1572895"/>
              <wp:effectExtent l="0" t="0" r="3175" b="0"/>
              <wp:wrapNone/>
              <wp:docPr id="4" name="FoldMark_bl_P1"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1572895"/>
                        <a:chOff x="0" y="5954"/>
                        <a:chExt cx="227" cy="2477"/>
                      </a:xfrm>
                    </wpg:grpSpPr>
                    <wps:wsp>
                      <wps:cNvPr id="5" name="Rectangle 17" hidden="1"/>
                      <wps:cNvSpPr>
                        <a:spLocks noChangeArrowheads="1"/>
                      </wps:cNvSpPr>
                      <wps:spPr bwMode="auto">
                        <a:xfrm>
                          <a:off x="0" y="5954"/>
                          <a:ext cx="227"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8" hidden="1"/>
                      <wps:cNvSpPr>
                        <a:spLocks noChangeArrowheads="1"/>
                      </wps:cNvSpPr>
                      <wps:spPr bwMode="auto">
                        <a:xfrm>
                          <a:off x="0" y="8414"/>
                          <a:ext cx="227"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group w14:anchorId="19453506" id="FoldMark_bl_P1" o:spid="_x0000_s1026" style="position:absolute;margin-left:0;margin-top:297.7pt;width:17pt;height:123.85pt;z-index:251659264;visibility:hidden;mso-position-horizontal-relative:page;mso-position-vertical-relative:page" coordorigin=",5954" coordsize="227,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" o:allowincell="f">
              <v:rect id="Rectangle 17" o:spid="_x0000_s1027" style="position:absolute;top:5954;width:227;height:17;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" fillcolor="black" stroked="f"/>
              <v:rect id="Rectangle 18" o:spid="_x0000_s1028" style="position:absolute;top:8414;width:227;height:17;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" fillcolor="black" stroked="f"/>
              <w10:wrap anchorx="page" anchory="page"/>
              <w10:anchorlock/>
            </v:group>
          </w:pict>
        </mc:Fallback>
      </mc:AlternateContent>
    </w:r>
    <w:r>
      <w:rPr>
        <w:noProof/>
      </w:rPr>
      <mc:AlternateContent>
        <mc:Choice Requires="wpg">
          <w:drawing>
            <wp:anchor distT="0" distB="0" distL="114300" distR="114300" simplePos="0" relativeHeight="251658240" behindDoc="0" locked="1" layoutInCell="0" allowOverlap="1">
              <wp:simplePos x="0" y="0"/>
              <wp:positionH relativeFrom="page">
                <wp:posOffset>0</wp:posOffset>
              </wp:positionH>
              <wp:positionV relativeFrom="page">
                <wp:posOffset>3780790</wp:posOffset>
              </wp:positionV>
              <wp:extent cx="215900" cy="1572895"/>
              <wp:effectExtent l="0" t="0" r="3175" b="0"/>
              <wp:wrapNone/>
              <wp:docPr id="1" name="FoldMark_co_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1572895"/>
                        <a:chOff x="0" y="5954"/>
                        <a:chExt cx="227" cy="2477"/>
                      </a:xfrm>
                    </wpg:grpSpPr>
                    <wps:wsp>
                      <wps:cNvPr id="2" name="Rectangle 13"/>
                      <wps:cNvSpPr>
                        <a:spLocks noChangeArrowheads="1"/>
                      </wps:cNvSpPr>
                      <wps:spPr bwMode="auto">
                        <a:xfrm>
                          <a:off x="0" y="5954"/>
                          <a:ext cx="227" cy="17"/>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14"/>
                      <wps:cNvSpPr>
                        <a:spLocks noChangeArrowheads="1"/>
                      </wps:cNvSpPr>
                      <wps:spPr bwMode="auto">
                        <a:xfrm>
                          <a:off x="0" y="8414"/>
                          <a:ext cx="227" cy="17"/>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group w14:anchorId="1CC8C4AA" id="FoldMark_co_P1" o:spid="_x0000_s1026" style="position:absolute;margin-left:0;margin-top:297.7pt;width:17pt;height:123.85pt;z-index:251658240;mso-position-horizontal-relative:page;mso-position-vertical-relative:page" coordorigin=",5954" coordsize="227,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" o:allowincell="f">
              <v:rect id="Rectangle 13" o:spid="_x0000_s1027" style="position:absolute;top:5954;width:22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" fillcolor="#f60" stroked="f"/>
              <v:rect id="Rectangle 14" o:spid="_x0000_s1028" style="position:absolute;top:8414;width:22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" fillcolor="#f60" stroked="f"/>
              <w10:wrap anchorx="page" anchory="page"/>
              <w10:anchorlock/>
            </v:group>
          </w:pict>
        </mc:Fallback>
      </mc:AlternateContent>
    </w:r>
    <w:r>
      <w:rPr>
        <w:noProof/>
      </w:rPr>
      <w:drawing>
        <wp:anchor distT="0" distB="0" distL="114300" distR="114300" simplePos="0" relativeHeight="251655168" behindDoc="0" locked="1" layoutInCell="0" allowOverlap="1">
          <wp:simplePos x="0" y="0"/>
          <wp:positionH relativeFrom="page">
            <wp:posOffset>5616575</wp:posOffset>
          </wp:positionH>
          <wp:positionV relativeFrom="page">
            <wp:posOffset>377825</wp:posOffset>
          </wp:positionV>
          <wp:extent cx="1184275" cy="578485"/>
          <wp:effectExtent l="0" t="0" r="0" b="0"/>
          <wp:wrapNone/>
          <wp:docPr id="8" name="LogoClaim_bl_S1" descr="FOBA_Logo-Claim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bl_S1" descr="FOBA_Logo-Claim_Black_sRGB" hidden="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4275" cy="5784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1" layoutInCell="0" allowOverlap="1">
          <wp:simplePos x="0" y="0"/>
          <wp:positionH relativeFrom="page">
            <wp:posOffset>5616575</wp:posOffset>
          </wp:positionH>
          <wp:positionV relativeFrom="page">
            <wp:posOffset>377825</wp:posOffset>
          </wp:positionV>
          <wp:extent cx="1184275" cy="580390"/>
          <wp:effectExtent l="0" t="0" r="0" b="0"/>
          <wp:wrapNone/>
          <wp:docPr id="7" name="LogoClaim_co_S1" descr="FOBA_Logo-Claim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co_S1" descr="FOBA_Logo-Claim_Orange_sRG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4275" cy="5803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7C2B3E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490114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66A208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A168AF5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3856A8E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32B9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849E7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F298E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94235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B06D62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27E16C8"/>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F871C1F"/>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58129BD"/>
    <w:multiLevelType w:val="multilevel"/>
    <w:tmpl w:val="04070023"/>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4F0079A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D5500FF"/>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7DFC11B7"/>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0"/>
  </w:num>
  <w:num w:numId="2">
    <w:abstractNumId w:val="15"/>
  </w:num>
  <w:num w:numId="3">
    <w:abstractNumId w:val="11"/>
  </w:num>
  <w:num w:numId="4">
    <w:abstractNumId w:val="13"/>
  </w:num>
  <w:num w:numId="5">
    <w:abstractNumId w:val="14"/>
  </w:num>
  <w:num w:numId="6">
    <w:abstractNumId w:val="12"/>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ype" w:val="FOBA_Letter"/>
    <w:docVar w:name="FaxPages" w:val="2|3|4|5"/>
    <w:docVar w:name="FaxPages_Visible" w:val="Wahr"/>
    <w:docVar w:name="FaxPages_x_Visible" w:val="-1"/>
    <w:docVar w:name="FoldMark_bl_P1" w:val="3|4"/>
    <w:docVar w:name="FoldMark_bl_P1_Visible" w:val="0"/>
    <w:docVar w:name="FoldMark_co_P1" w:val="2|5"/>
    <w:docVar w:name="FoldMark_co_P1_Visible" w:val="-1"/>
    <w:docVar w:name="LogoClaim_bl_S1" w:val="3|4"/>
    <w:docVar w:name="LogoClaim_bl_S1_Visible" w:val="0"/>
    <w:docVar w:name="LogoClaim_bl_S2" w:val="3|4"/>
    <w:docVar w:name="LogoClaim_bl_S2_Visible" w:val="Falsch"/>
    <w:docVar w:name="LogoClaim_co_S1" w:val="2|5"/>
    <w:docVar w:name="LogoClaim_co_S1_Visible" w:val="-1"/>
    <w:docVar w:name="LogoClaim_co_S2" w:val="2|5"/>
    <w:docVar w:name="LogoClaim_co_S2_Visible" w:val="-1"/>
    <w:docVar w:name="TagLine_bl_P1" w:val="3|4"/>
    <w:docVar w:name="TagLine_bl_P1_Visible" w:val="0"/>
    <w:docVar w:name="TagLine_bl_P1_X" w:val="3|4"/>
    <w:docVar w:name="TagLine_bl_P1_X_Visible" w:val="Falsch"/>
    <w:docVar w:name="TagLine_bl_P2" w:val="3|4"/>
    <w:docVar w:name="TagLine_bl_P2_Visible" w:val="0"/>
    <w:docVar w:name="TagLine_bl_P2_X" w:val="3|4"/>
    <w:docVar w:name="TagLine_bl_P2_X_Visible" w:val="0"/>
    <w:docVar w:name="TagLine_co_P1" w:val="2|5"/>
    <w:docVar w:name="TagLine_co_P1_Visible" w:val="-1"/>
    <w:docVar w:name="TagLine_co_P1_X" w:val="2|5"/>
    <w:docVar w:name="TagLine_co_P1_X_Visible" w:val="-1"/>
    <w:docVar w:name="TagLine_co_P2" w:val="2|5"/>
    <w:docVar w:name="TagLine_co_P2_Visible" w:val="-1"/>
    <w:docVar w:name="TagLine_co_P2_X" w:val="2|5"/>
    <w:docVar w:name="TagLine_co_P2_X_Visible" w:val="-1"/>
    <w:docVar w:name="ViaFax1" w:val="2|3|4|5"/>
    <w:docVar w:name="ViaFax1_Visible" w:val="-1"/>
  </w:docVars>
  <w:rsids>
    <w:rsidRoot w:val="00BC678A"/>
    <w:rsid w:val="0000126F"/>
    <w:rsid w:val="00001868"/>
    <w:rsid w:val="0000409A"/>
    <w:rsid w:val="00012D20"/>
    <w:rsid w:val="00015734"/>
    <w:rsid w:val="00030FB3"/>
    <w:rsid w:val="0003763E"/>
    <w:rsid w:val="000445C3"/>
    <w:rsid w:val="0004759F"/>
    <w:rsid w:val="00051393"/>
    <w:rsid w:val="000564C2"/>
    <w:rsid w:val="00075D84"/>
    <w:rsid w:val="0007743F"/>
    <w:rsid w:val="00081D5D"/>
    <w:rsid w:val="000835D9"/>
    <w:rsid w:val="000836AE"/>
    <w:rsid w:val="000855CA"/>
    <w:rsid w:val="000A6CDB"/>
    <w:rsid w:val="000B461B"/>
    <w:rsid w:val="000C3ACE"/>
    <w:rsid w:val="000C6585"/>
    <w:rsid w:val="000D4FB1"/>
    <w:rsid w:val="000D7BC3"/>
    <w:rsid w:val="000F2E84"/>
    <w:rsid w:val="00103D5A"/>
    <w:rsid w:val="001229A2"/>
    <w:rsid w:val="00122F44"/>
    <w:rsid w:val="00132D1C"/>
    <w:rsid w:val="00135EF9"/>
    <w:rsid w:val="0013729A"/>
    <w:rsid w:val="00142074"/>
    <w:rsid w:val="001514D7"/>
    <w:rsid w:val="00157694"/>
    <w:rsid w:val="0017709E"/>
    <w:rsid w:val="0018003C"/>
    <w:rsid w:val="00180B60"/>
    <w:rsid w:val="0019034F"/>
    <w:rsid w:val="001A2384"/>
    <w:rsid w:val="001A3F23"/>
    <w:rsid w:val="001A568B"/>
    <w:rsid w:val="001B26B9"/>
    <w:rsid w:val="001B53C9"/>
    <w:rsid w:val="001D04AA"/>
    <w:rsid w:val="001F1648"/>
    <w:rsid w:val="001F4635"/>
    <w:rsid w:val="001F6393"/>
    <w:rsid w:val="002001BB"/>
    <w:rsid w:val="00200749"/>
    <w:rsid w:val="00201247"/>
    <w:rsid w:val="002071F9"/>
    <w:rsid w:val="0020748B"/>
    <w:rsid w:val="00210AB0"/>
    <w:rsid w:val="002112E3"/>
    <w:rsid w:val="00214A1A"/>
    <w:rsid w:val="00226DAC"/>
    <w:rsid w:val="00227058"/>
    <w:rsid w:val="002275BB"/>
    <w:rsid w:val="002428AF"/>
    <w:rsid w:val="00247A05"/>
    <w:rsid w:val="0026204F"/>
    <w:rsid w:val="0026772F"/>
    <w:rsid w:val="002773A4"/>
    <w:rsid w:val="00282BF3"/>
    <w:rsid w:val="002A00FE"/>
    <w:rsid w:val="002A19B9"/>
    <w:rsid w:val="002C165F"/>
    <w:rsid w:val="002C5C91"/>
    <w:rsid w:val="002D45D1"/>
    <w:rsid w:val="002E2357"/>
    <w:rsid w:val="002E3DC1"/>
    <w:rsid w:val="002E741A"/>
    <w:rsid w:val="002F189C"/>
    <w:rsid w:val="002F7C32"/>
    <w:rsid w:val="00303411"/>
    <w:rsid w:val="00304928"/>
    <w:rsid w:val="00314C75"/>
    <w:rsid w:val="0032634C"/>
    <w:rsid w:val="00334A28"/>
    <w:rsid w:val="003442CF"/>
    <w:rsid w:val="00362729"/>
    <w:rsid w:val="00365FA3"/>
    <w:rsid w:val="0036659B"/>
    <w:rsid w:val="003778F4"/>
    <w:rsid w:val="0038205D"/>
    <w:rsid w:val="0038225F"/>
    <w:rsid w:val="0038398A"/>
    <w:rsid w:val="00387B97"/>
    <w:rsid w:val="00392E11"/>
    <w:rsid w:val="003A242B"/>
    <w:rsid w:val="003A247D"/>
    <w:rsid w:val="003A5B8C"/>
    <w:rsid w:val="003B22BE"/>
    <w:rsid w:val="003C0FB0"/>
    <w:rsid w:val="003C516B"/>
    <w:rsid w:val="003E37B1"/>
    <w:rsid w:val="003E518D"/>
    <w:rsid w:val="003E6B5C"/>
    <w:rsid w:val="003F216B"/>
    <w:rsid w:val="003F2ABB"/>
    <w:rsid w:val="003F6CB8"/>
    <w:rsid w:val="003F7410"/>
    <w:rsid w:val="0040523A"/>
    <w:rsid w:val="0043072A"/>
    <w:rsid w:val="00437ED2"/>
    <w:rsid w:val="00444739"/>
    <w:rsid w:val="004632A5"/>
    <w:rsid w:val="00484300"/>
    <w:rsid w:val="00486923"/>
    <w:rsid w:val="004A2ED5"/>
    <w:rsid w:val="004A528B"/>
    <w:rsid w:val="004B0F29"/>
    <w:rsid w:val="004C5AB4"/>
    <w:rsid w:val="004D03CB"/>
    <w:rsid w:val="004D07AA"/>
    <w:rsid w:val="004E5859"/>
    <w:rsid w:val="005048D4"/>
    <w:rsid w:val="0052463D"/>
    <w:rsid w:val="005324CD"/>
    <w:rsid w:val="00537859"/>
    <w:rsid w:val="00542603"/>
    <w:rsid w:val="00545DC0"/>
    <w:rsid w:val="00546B2C"/>
    <w:rsid w:val="005535C7"/>
    <w:rsid w:val="005739EF"/>
    <w:rsid w:val="005824FA"/>
    <w:rsid w:val="00584235"/>
    <w:rsid w:val="005911FF"/>
    <w:rsid w:val="0059286C"/>
    <w:rsid w:val="00597CB5"/>
    <w:rsid w:val="005B578E"/>
    <w:rsid w:val="005C5D7B"/>
    <w:rsid w:val="005C6EDE"/>
    <w:rsid w:val="005D2B2B"/>
    <w:rsid w:val="005D3AA3"/>
    <w:rsid w:val="005E3544"/>
    <w:rsid w:val="005E47D2"/>
    <w:rsid w:val="005F1C96"/>
    <w:rsid w:val="005F3EA2"/>
    <w:rsid w:val="006006AF"/>
    <w:rsid w:val="00604F73"/>
    <w:rsid w:val="00622BE3"/>
    <w:rsid w:val="006301F3"/>
    <w:rsid w:val="00640737"/>
    <w:rsid w:val="006428AA"/>
    <w:rsid w:val="006437A3"/>
    <w:rsid w:val="00655B55"/>
    <w:rsid w:val="0065635B"/>
    <w:rsid w:val="006707EE"/>
    <w:rsid w:val="0068024F"/>
    <w:rsid w:val="0068315A"/>
    <w:rsid w:val="00691857"/>
    <w:rsid w:val="00695E4B"/>
    <w:rsid w:val="006A1F90"/>
    <w:rsid w:val="006A7674"/>
    <w:rsid w:val="006B2524"/>
    <w:rsid w:val="006C71BC"/>
    <w:rsid w:val="006D5C69"/>
    <w:rsid w:val="006E3116"/>
    <w:rsid w:val="006E3B7B"/>
    <w:rsid w:val="006E731B"/>
    <w:rsid w:val="006F0BA9"/>
    <w:rsid w:val="006F17A5"/>
    <w:rsid w:val="006F2D4D"/>
    <w:rsid w:val="006F3452"/>
    <w:rsid w:val="006F70D8"/>
    <w:rsid w:val="00705420"/>
    <w:rsid w:val="00746722"/>
    <w:rsid w:val="00751006"/>
    <w:rsid w:val="0076537D"/>
    <w:rsid w:val="00767341"/>
    <w:rsid w:val="007847F8"/>
    <w:rsid w:val="007902AB"/>
    <w:rsid w:val="00796F0C"/>
    <w:rsid w:val="007A24AB"/>
    <w:rsid w:val="007A5601"/>
    <w:rsid w:val="007A709D"/>
    <w:rsid w:val="007B0340"/>
    <w:rsid w:val="007B5BEA"/>
    <w:rsid w:val="007C28EF"/>
    <w:rsid w:val="007D50DC"/>
    <w:rsid w:val="007D59B3"/>
    <w:rsid w:val="007E09F8"/>
    <w:rsid w:val="0081646E"/>
    <w:rsid w:val="008176DE"/>
    <w:rsid w:val="00821649"/>
    <w:rsid w:val="00826432"/>
    <w:rsid w:val="008266FC"/>
    <w:rsid w:val="00826C6C"/>
    <w:rsid w:val="00844C5F"/>
    <w:rsid w:val="008454A2"/>
    <w:rsid w:val="00855252"/>
    <w:rsid w:val="00857E25"/>
    <w:rsid w:val="00862C42"/>
    <w:rsid w:val="0086376E"/>
    <w:rsid w:val="008826EB"/>
    <w:rsid w:val="0088300A"/>
    <w:rsid w:val="008950D2"/>
    <w:rsid w:val="008A1253"/>
    <w:rsid w:val="008A793E"/>
    <w:rsid w:val="008B0D07"/>
    <w:rsid w:val="008B5621"/>
    <w:rsid w:val="008B5F6D"/>
    <w:rsid w:val="008B72BE"/>
    <w:rsid w:val="008C25CD"/>
    <w:rsid w:val="008E0784"/>
    <w:rsid w:val="008F1D42"/>
    <w:rsid w:val="008F79FC"/>
    <w:rsid w:val="00913EB0"/>
    <w:rsid w:val="00926233"/>
    <w:rsid w:val="00931588"/>
    <w:rsid w:val="0093536B"/>
    <w:rsid w:val="00943E4B"/>
    <w:rsid w:val="00945923"/>
    <w:rsid w:val="009532C3"/>
    <w:rsid w:val="00975806"/>
    <w:rsid w:val="0098219B"/>
    <w:rsid w:val="00983F7C"/>
    <w:rsid w:val="00990DE3"/>
    <w:rsid w:val="009C286C"/>
    <w:rsid w:val="009C3BA0"/>
    <w:rsid w:val="009C7642"/>
    <w:rsid w:val="009D5FB8"/>
    <w:rsid w:val="009E0714"/>
    <w:rsid w:val="009E68F2"/>
    <w:rsid w:val="00A13D7C"/>
    <w:rsid w:val="00A225A7"/>
    <w:rsid w:val="00A30F66"/>
    <w:rsid w:val="00A37B5A"/>
    <w:rsid w:val="00A4139F"/>
    <w:rsid w:val="00A5393A"/>
    <w:rsid w:val="00A548E8"/>
    <w:rsid w:val="00A6048E"/>
    <w:rsid w:val="00A634E7"/>
    <w:rsid w:val="00A65E73"/>
    <w:rsid w:val="00A744A7"/>
    <w:rsid w:val="00A75992"/>
    <w:rsid w:val="00A908DD"/>
    <w:rsid w:val="00A961A1"/>
    <w:rsid w:val="00AC3EBC"/>
    <w:rsid w:val="00AC74A2"/>
    <w:rsid w:val="00AD3490"/>
    <w:rsid w:val="00AD3C00"/>
    <w:rsid w:val="00AF43A2"/>
    <w:rsid w:val="00AF58E9"/>
    <w:rsid w:val="00B110F9"/>
    <w:rsid w:val="00B175E0"/>
    <w:rsid w:val="00B2684A"/>
    <w:rsid w:val="00B31F1B"/>
    <w:rsid w:val="00B3391F"/>
    <w:rsid w:val="00B51067"/>
    <w:rsid w:val="00B64991"/>
    <w:rsid w:val="00B71DB7"/>
    <w:rsid w:val="00B87B8E"/>
    <w:rsid w:val="00B91581"/>
    <w:rsid w:val="00BA0F69"/>
    <w:rsid w:val="00BC678A"/>
    <w:rsid w:val="00BF3071"/>
    <w:rsid w:val="00BF34DE"/>
    <w:rsid w:val="00BF6A1A"/>
    <w:rsid w:val="00C100F8"/>
    <w:rsid w:val="00C1089C"/>
    <w:rsid w:val="00C10E72"/>
    <w:rsid w:val="00C13086"/>
    <w:rsid w:val="00C2112C"/>
    <w:rsid w:val="00C22B17"/>
    <w:rsid w:val="00C31AE0"/>
    <w:rsid w:val="00C41EF2"/>
    <w:rsid w:val="00C44BA7"/>
    <w:rsid w:val="00C54576"/>
    <w:rsid w:val="00C70B1E"/>
    <w:rsid w:val="00C70D54"/>
    <w:rsid w:val="00C8508A"/>
    <w:rsid w:val="00C87AFE"/>
    <w:rsid w:val="00C90E0C"/>
    <w:rsid w:val="00CA32DF"/>
    <w:rsid w:val="00CA63F4"/>
    <w:rsid w:val="00CB47D7"/>
    <w:rsid w:val="00CD5C27"/>
    <w:rsid w:val="00CE47E0"/>
    <w:rsid w:val="00CF3D0E"/>
    <w:rsid w:val="00CF5C17"/>
    <w:rsid w:val="00CF6185"/>
    <w:rsid w:val="00CF7C05"/>
    <w:rsid w:val="00D06267"/>
    <w:rsid w:val="00D11EEB"/>
    <w:rsid w:val="00D16DA6"/>
    <w:rsid w:val="00D272FF"/>
    <w:rsid w:val="00D3230E"/>
    <w:rsid w:val="00D35759"/>
    <w:rsid w:val="00D40E75"/>
    <w:rsid w:val="00D5320D"/>
    <w:rsid w:val="00D5660A"/>
    <w:rsid w:val="00D638AA"/>
    <w:rsid w:val="00D758F7"/>
    <w:rsid w:val="00D80105"/>
    <w:rsid w:val="00D97B15"/>
    <w:rsid w:val="00DA2473"/>
    <w:rsid w:val="00DA7B34"/>
    <w:rsid w:val="00DB1637"/>
    <w:rsid w:val="00DE270A"/>
    <w:rsid w:val="00DE2C76"/>
    <w:rsid w:val="00DE5D33"/>
    <w:rsid w:val="00DF46E2"/>
    <w:rsid w:val="00DF472A"/>
    <w:rsid w:val="00E23F30"/>
    <w:rsid w:val="00E2454A"/>
    <w:rsid w:val="00E25816"/>
    <w:rsid w:val="00E558FD"/>
    <w:rsid w:val="00E608C5"/>
    <w:rsid w:val="00E62747"/>
    <w:rsid w:val="00E74FFE"/>
    <w:rsid w:val="00E77C4A"/>
    <w:rsid w:val="00E80F2B"/>
    <w:rsid w:val="00E852AF"/>
    <w:rsid w:val="00EA1AE5"/>
    <w:rsid w:val="00EB6CE8"/>
    <w:rsid w:val="00EC00EB"/>
    <w:rsid w:val="00ED273D"/>
    <w:rsid w:val="00ED33BC"/>
    <w:rsid w:val="00EE0541"/>
    <w:rsid w:val="00EE104E"/>
    <w:rsid w:val="00EE30BD"/>
    <w:rsid w:val="00EE6FD9"/>
    <w:rsid w:val="00F04561"/>
    <w:rsid w:val="00F06428"/>
    <w:rsid w:val="00F10404"/>
    <w:rsid w:val="00F14E1D"/>
    <w:rsid w:val="00F22A5C"/>
    <w:rsid w:val="00F30C89"/>
    <w:rsid w:val="00F3101D"/>
    <w:rsid w:val="00F34F18"/>
    <w:rsid w:val="00F5498B"/>
    <w:rsid w:val="00F55641"/>
    <w:rsid w:val="00F61E0D"/>
    <w:rsid w:val="00F649CB"/>
    <w:rsid w:val="00F82706"/>
    <w:rsid w:val="00F87999"/>
    <w:rsid w:val="00F93A8E"/>
    <w:rsid w:val="00F965F7"/>
    <w:rsid w:val="00FA0AA4"/>
    <w:rsid w:val="00FB052B"/>
    <w:rsid w:val="00FD2377"/>
    <w:rsid w:val="00FE3074"/>
    <w:rsid w:val="00FE3849"/>
    <w:rsid w:val="00FE7C4B"/>
    <w:rsid w:val="00FF3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E227076"/>
  <w15:docId w15:val="{583C6C08-32BA-41D0-A2CC-BDBA5D0AB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rd">
    <w:name w:val="Normal"/>
    <w:qFormat/>
    <w:rsid w:val="001D04AA"/>
    <w:rPr>
      <w:rFonts w:ascii="Arial" w:hAnsi="Arial"/>
      <w:szCs w:val="24"/>
      <w:lang w:val="de-DE" w:eastAsia="de-DE"/>
    </w:rPr>
  </w:style>
  <w:style w:type="paragraph" w:styleId="berschrift1">
    <w:name w:val="heading 1"/>
    <w:basedOn w:val="Standard"/>
    <w:next w:val="Standard"/>
    <w:qFormat/>
    <w:rsid w:val="001D04AA"/>
    <w:pPr>
      <w:keepNext/>
      <w:spacing w:before="240" w:after="60"/>
      <w:outlineLvl w:val="0"/>
    </w:pPr>
    <w:rPr>
      <w:rFonts w:cs="Arial"/>
      <w:b/>
      <w:bCs/>
      <w:kern w:val="32"/>
      <w:sz w:val="32"/>
      <w:szCs w:val="32"/>
    </w:rPr>
  </w:style>
  <w:style w:type="paragraph" w:styleId="berschrift2">
    <w:name w:val="heading 2"/>
    <w:basedOn w:val="Standard"/>
    <w:next w:val="Standard"/>
    <w:qFormat/>
    <w:rsid w:val="001D04AA"/>
    <w:pPr>
      <w:keepNext/>
      <w:spacing w:before="240" w:after="60"/>
      <w:outlineLvl w:val="1"/>
    </w:pPr>
    <w:rPr>
      <w:rFonts w:cs="Arial"/>
      <w:b/>
      <w:bCs/>
      <w:i/>
      <w:iCs/>
      <w:sz w:val="28"/>
      <w:szCs w:val="28"/>
    </w:rPr>
  </w:style>
  <w:style w:type="paragraph" w:styleId="berschrift3">
    <w:name w:val="heading 3"/>
    <w:basedOn w:val="Standard"/>
    <w:next w:val="Standard"/>
    <w:qFormat/>
    <w:rsid w:val="001D04AA"/>
    <w:pPr>
      <w:keepNext/>
      <w:spacing w:before="240" w:after="60"/>
      <w:outlineLvl w:val="2"/>
    </w:pPr>
    <w:rPr>
      <w:rFonts w:cs="Arial"/>
      <w:b/>
      <w:bCs/>
      <w:sz w:val="26"/>
      <w:szCs w:val="26"/>
    </w:rPr>
  </w:style>
  <w:style w:type="paragraph" w:styleId="berschrift4">
    <w:name w:val="heading 4"/>
    <w:basedOn w:val="Standard"/>
    <w:next w:val="Standard"/>
    <w:qFormat/>
    <w:rsid w:val="001D04AA"/>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1D04AA"/>
    <w:pPr>
      <w:spacing w:before="240" w:after="60"/>
      <w:outlineLvl w:val="4"/>
    </w:pPr>
    <w:rPr>
      <w:b/>
      <w:bCs/>
      <w:i/>
      <w:iCs/>
      <w:sz w:val="26"/>
      <w:szCs w:val="26"/>
    </w:rPr>
  </w:style>
  <w:style w:type="paragraph" w:styleId="berschrift6">
    <w:name w:val="heading 6"/>
    <w:basedOn w:val="Standard"/>
    <w:next w:val="Standard"/>
    <w:qFormat/>
    <w:rsid w:val="001D04AA"/>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1D04AA"/>
    <w:pPr>
      <w:spacing w:before="240" w:after="60"/>
      <w:outlineLvl w:val="6"/>
    </w:pPr>
    <w:rPr>
      <w:rFonts w:ascii="Times New Roman" w:hAnsi="Times New Roman"/>
      <w:sz w:val="24"/>
    </w:rPr>
  </w:style>
  <w:style w:type="paragraph" w:styleId="berschrift8">
    <w:name w:val="heading 8"/>
    <w:basedOn w:val="Standard"/>
    <w:next w:val="Standard"/>
    <w:qFormat/>
    <w:rsid w:val="001D04AA"/>
    <w:pPr>
      <w:spacing w:before="240" w:after="60"/>
      <w:outlineLvl w:val="7"/>
    </w:pPr>
    <w:rPr>
      <w:rFonts w:ascii="Times New Roman" w:hAnsi="Times New Roman"/>
      <w:i/>
      <w:iCs/>
      <w:sz w:val="24"/>
    </w:rPr>
  </w:style>
  <w:style w:type="paragraph" w:styleId="berschrift9">
    <w:name w:val="heading 9"/>
    <w:basedOn w:val="Standard"/>
    <w:next w:val="Standard"/>
    <w:qFormat/>
    <w:rsid w:val="001D04AA"/>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1D04AA"/>
    <w:pPr>
      <w:tabs>
        <w:tab w:val="center" w:pos="4536"/>
        <w:tab w:val="right" w:pos="9072"/>
      </w:tabs>
    </w:pPr>
  </w:style>
  <w:style w:type="paragraph" w:styleId="Fuzeile">
    <w:name w:val="footer"/>
    <w:basedOn w:val="Standard"/>
    <w:semiHidden/>
    <w:rsid w:val="001D04AA"/>
    <w:pPr>
      <w:tabs>
        <w:tab w:val="center" w:pos="4536"/>
        <w:tab w:val="right" w:pos="9072"/>
      </w:tabs>
    </w:pPr>
  </w:style>
  <w:style w:type="paragraph" w:customStyle="1" w:styleId="XSenderline">
    <w:name w:val="X Senderline"/>
    <w:basedOn w:val="Standard"/>
    <w:semiHidden/>
    <w:rsid w:val="0018003C"/>
    <w:pPr>
      <w:framePr w:w="5171" w:h="340" w:hRule="exact" w:hSpace="142" w:wrap="around" w:vAnchor="page" w:hAnchor="page" w:x="1362" w:y="2592" w:anchorLock="1"/>
    </w:pPr>
    <w:rPr>
      <w:noProof/>
      <w:sz w:val="11"/>
      <w:szCs w:val="11"/>
    </w:rPr>
  </w:style>
  <w:style w:type="paragraph" w:customStyle="1" w:styleId="XMargintop">
    <w:name w:val="X Margin top"/>
    <w:basedOn w:val="Kopfzeile"/>
    <w:rsid w:val="005739EF"/>
    <w:pPr>
      <w:framePr w:w="2608" w:h="3294" w:hRule="exact" w:hSpace="284" w:wrap="around" w:vAnchor="page" w:hAnchor="page" w:x="8846" w:y="2558" w:anchorLock="1"/>
      <w:spacing w:line="180" w:lineRule="exact"/>
    </w:pPr>
    <w:rPr>
      <w:noProof/>
      <w:sz w:val="14"/>
      <w:szCs w:val="14"/>
      <w:lang w:val="en-GB"/>
    </w:rPr>
  </w:style>
  <w:style w:type="paragraph" w:customStyle="1" w:styleId="XMarginbottom">
    <w:name w:val="X Margin bottom"/>
    <w:basedOn w:val="Kopfzeile"/>
    <w:rsid w:val="005739EF"/>
    <w:pPr>
      <w:framePr w:w="2608" w:h="9923" w:hRule="exact" w:hSpace="284" w:wrap="around" w:vAnchor="page" w:hAnchor="page" w:x="8846" w:y="6011" w:anchorLock="1"/>
      <w:spacing w:line="180" w:lineRule="exact"/>
    </w:pPr>
    <w:rPr>
      <w:noProof/>
      <w:sz w:val="14"/>
      <w:szCs w:val="14"/>
      <w:lang w:val="en-GB"/>
    </w:rPr>
  </w:style>
  <w:style w:type="paragraph" w:customStyle="1" w:styleId="Addressee">
    <w:name w:val="Addressee"/>
    <w:basedOn w:val="Standard"/>
    <w:rsid w:val="001D04AA"/>
    <w:pPr>
      <w:framePr w:w="5160" w:h="1979" w:hRule="exact" w:hSpace="142" w:wrap="around" w:vAnchor="page" w:hAnchor="page" w:x="1362" w:y="3017" w:anchorLock="1"/>
    </w:pPr>
  </w:style>
  <w:style w:type="paragraph" w:customStyle="1" w:styleId="Pageinfofirstpage">
    <w:name w:val="Pageinfo first page"/>
    <w:basedOn w:val="Standard"/>
    <w:rsid w:val="001D04AA"/>
    <w:pPr>
      <w:framePr w:w="1701" w:h="284" w:hRule="exact" w:hSpace="142" w:wrap="notBeside" w:vAnchor="page" w:hAnchor="page" w:x="1356" w:y="5388" w:anchorLock="1"/>
    </w:pPr>
  </w:style>
  <w:style w:type="paragraph" w:customStyle="1" w:styleId="Documentdate">
    <w:name w:val="Document date"/>
    <w:basedOn w:val="Standard"/>
    <w:rsid w:val="001D04AA"/>
    <w:pPr>
      <w:framePr w:w="3907" w:h="284" w:hRule="exact" w:hSpace="142" w:wrap="around" w:vAnchor="page" w:hAnchor="page" w:x="1356" w:y="6006" w:anchorLock="1"/>
    </w:pPr>
  </w:style>
  <w:style w:type="paragraph" w:customStyle="1" w:styleId="Subject">
    <w:name w:val="Subject"/>
    <w:basedOn w:val="Standard"/>
    <w:rsid w:val="00180B60"/>
    <w:pPr>
      <w:framePr w:w="7201" w:h="720" w:hSpace="142" w:vSpace="238" w:wrap="around" w:vAnchor="page" w:hAnchor="page" w:x="1350" w:y="6266" w:anchorLock="1"/>
    </w:pPr>
    <w:rPr>
      <w:b/>
    </w:rPr>
  </w:style>
  <w:style w:type="paragraph" w:customStyle="1" w:styleId="XPageinfofollowuppages">
    <w:name w:val="X Pageinfo followup pages"/>
    <w:basedOn w:val="Kopfzeile"/>
    <w:semiHidden/>
    <w:rsid w:val="0018003C"/>
    <w:pPr>
      <w:framePr w:w="9356" w:h="646" w:hRule="exact" w:hSpace="142" w:wrap="notBeside" w:vAnchor="page" w:hAnchor="page" w:x="1362" w:y="1957" w:anchorLock="1"/>
    </w:pPr>
    <w:rPr>
      <w:noProof/>
    </w:rPr>
  </w:style>
  <w:style w:type="paragraph" w:customStyle="1" w:styleId="XDistance">
    <w:name w:val="X Distance"/>
    <w:basedOn w:val="Kopfzeile"/>
    <w:semiHidden/>
    <w:rsid w:val="00180B60"/>
    <w:pPr>
      <w:framePr w:w="7484" w:h="3419" w:hSpace="142" w:wrap="notBeside" w:vAnchor="page" w:hAnchor="page" w:x="1362" w:y="3687" w:anchorLock="1"/>
    </w:pPr>
  </w:style>
  <w:style w:type="numbering" w:styleId="111111">
    <w:name w:val="Outline List 2"/>
    <w:basedOn w:val="KeineListe"/>
    <w:semiHidden/>
    <w:rsid w:val="001D04AA"/>
    <w:pPr>
      <w:numPr>
        <w:numId w:val="2"/>
      </w:numPr>
    </w:pPr>
  </w:style>
  <w:style w:type="numbering" w:styleId="1ai">
    <w:name w:val="Outline List 1"/>
    <w:basedOn w:val="KeineListe"/>
    <w:semiHidden/>
    <w:rsid w:val="001D04AA"/>
    <w:pPr>
      <w:numPr>
        <w:numId w:val="4"/>
      </w:numPr>
    </w:pPr>
  </w:style>
  <w:style w:type="paragraph" w:styleId="Anrede">
    <w:name w:val="Salutation"/>
    <w:basedOn w:val="Standard"/>
    <w:next w:val="Standard"/>
    <w:semiHidden/>
    <w:rsid w:val="001D04AA"/>
  </w:style>
  <w:style w:type="numbering" w:styleId="ArtikelAbschnitt">
    <w:name w:val="Outline List 3"/>
    <w:basedOn w:val="KeineListe"/>
    <w:semiHidden/>
    <w:rsid w:val="001D04AA"/>
    <w:pPr>
      <w:numPr>
        <w:numId w:val="5"/>
      </w:numPr>
    </w:pPr>
  </w:style>
  <w:style w:type="paragraph" w:styleId="Aufzhlungszeichen">
    <w:name w:val="List Bullet"/>
    <w:basedOn w:val="Standard"/>
    <w:semiHidden/>
    <w:rsid w:val="001D04AA"/>
    <w:pPr>
      <w:numPr>
        <w:numId w:val="8"/>
      </w:numPr>
    </w:pPr>
  </w:style>
  <w:style w:type="paragraph" w:styleId="Aufzhlungszeichen2">
    <w:name w:val="List Bullet 2"/>
    <w:basedOn w:val="Standard"/>
    <w:semiHidden/>
    <w:rsid w:val="001D04AA"/>
    <w:pPr>
      <w:numPr>
        <w:numId w:val="10"/>
      </w:numPr>
    </w:pPr>
  </w:style>
  <w:style w:type="paragraph" w:styleId="Aufzhlungszeichen3">
    <w:name w:val="List Bullet 3"/>
    <w:basedOn w:val="Standard"/>
    <w:semiHidden/>
    <w:rsid w:val="001D04AA"/>
    <w:pPr>
      <w:numPr>
        <w:numId w:val="12"/>
      </w:numPr>
    </w:pPr>
  </w:style>
  <w:style w:type="paragraph" w:styleId="Aufzhlungszeichen4">
    <w:name w:val="List Bullet 4"/>
    <w:basedOn w:val="Standard"/>
    <w:semiHidden/>
    <w:rsid w:val="001D04AA"/>
    <w:pPr>
      <w:numPr>
        <w:numId w:val="14"/>
      </w:numPr>
    </w:pPr>
  </w:style>
  <w:style w:type="paragraph" w:styleId="Aufzhlungszeichen5">
    <w:name w:val="List Bullet 5"/>
    <w:basedOn w:val="Standard"/>
    <w:semiHidden/>
    <w:rsid w:val="001D04AA"/>
    <w:pPr>
      <w:numPr>
        <w:numId w:val="16"/>
      </w:numPr>
    </w:pPr>
  </w:style>
  <w:style w:type="character" w:styleId="BesuchterLink">
    <w:name w:val="FollowedHyperlink"/>
    <w:semiHidden/>
    <w:rsid w:val="001D04AA"/>
    <w:rPr>
      <w:color w:val="800080"/>
      <w:u w:val="single"/>
    </w:rPr>
  </w:style>
  <w:style w:type="paragraph" w:styleId="Blocktext">
    <w:name w:val="Block Text"/>
    <w:basedOn w:val="Standard"/>
    <w:semiHidden/>
    <w:rsid w:val="001D04AA"/>
    <w:pPr>
      <w:spacing w:after="120"/>
      <w:ind w:left="1440" w:right="1440"/>
    </w:pPr>
  </w:style>
  <w:style w:type="paragraph" w:styleId="Datum">
    <w:name w:val="Date"/>
    <w:basedOn w:val="Standard"/>
    <w:next w:val="Standard"/>
    <w:semiHidden/>
    <w:rsid w:val="001D04AA"/>
  </w:style>
  <w:style w:type="paragraph" w:styleId="E-Mail-Signatur">
    <w:name w:val="E-mail Signature"/>
    <w:basedOn w:val="Standard"/>
    <w:semiHidden/>
    <w:rsid w:val="001D04AA"/>
  </w:style>
  <w:style w:type="character" w:styleId="Fett">
    <w:name w:val="Strong"/>
    <w:qFormat/>
    <w:rsid w:val="001D04AA"/>
    <w:rPr>
      <w:b/>
      <w:bCs/>
    </w:rPr>
  </w:style>
  <w:style w:type="paragraph" w:styleId="Fu-Endnotenberschrift">
    <w:name w:val="Note Heading"/>
    <w:basedOn w:val="Standard"/>
    <w:next w:val="Standard"/>
    <w:semiHidden/>
    <w:rsid w:val="001D04AA"/>
  </w:style>
  <w:style w:type="paragraph" w:styleId="Gruformel">
    <w:name w:val="Closing"/>
    <w:basedOn w:val="Standard"/>
    <w:semiHidden/>
    <w:rsid w:val="001D04AA"/>
    <w:pPr>
      <w:ind w:left="4252"/>
    </w:pPr>
  </w:style>
  <w:style w:type="character" w:styleId="Hervorhebung">
    <w:name w:val="Emphasis"/>
    <w:qFormat/>
    <w:rsid w:val="001D04AA"/>
    <w:rPr>
      <w:i/>
      <w:iCs/>
    </w:rPr>
  </w:style>
  <w:style w:type="paragraph" w:styleId="HTMLAdresse">
    <w:name w:val="HTML Address"/>
    <w:basedOn w:val="Standard"/>
    <w:semiHidden/>
    <w:rsid w:val="001D04AA"/>
    <w:rPr>
      <w:i/>
      <w:iCs/>
    </w:rPr>
  </w:style>
  <w:style w:type="character" w:styleId="HTMLAkronym">
    <w:name w:val="HTML Acronym"/>
    <w:basedOn w:val="Absatz-Standardschriftart"/>
    <w:semiHidden/>
    <w:rsid w:val="001D04AA"/>
  </w:style>
  <w:style w:type="character" w:styleId="HTMLBeispiel">
    <w:name w:val="HTML Sample"/>
    <w:semiHidden/>
    <w:rsid w:val="001D04AA"/>
    <w:rPr>
      <w:rFonts w:ascii="Courier New" w:hAnsi="Courier New" w:cs="Courier New"/>
    </w:rPr>
  </w:style>
  <w:style w:type="character" w:styleId="HTMLCode">
    <w:name w:val="HTML Code"/>
    <w:semiHidden/>
    <w:rsid w:val="001D04AA"/>
    <w:rPr>
      <w:rFonts w:ascii="Courier New" w:hAnsi="Courier New" w:cs="Courier New"/>
      <w:sz w:val="20"/>
      <w:szCs w:val="20"/>
    </w:rPr>
  </w:style>
  <w:style w:type="character" w:styleId="HTMLDefinition">
    <w:name w:val="HTML Definition"/>
    <w:semiHidden/>
    <w:rsid w:val="001D04AA"/>
    <w:rPr>
      <w:i/>
      <w:iCs/>
    </w:rPr>
  </w:style>
  <w:style w:type="character" w:styleId="HTMLSchreibmaschine">
    <w:name w:val="HTML Typewriter"/>
    <w:semiHidden/>
    <w:rsid w:val="001D04AA"/>
    <w:rPr>
      <w:rFonts w:ascii="Courier New" w:hAnsi="Courier New" w:cs="Courier New"/>
      <w:sz w:val="20"/>
      <w:szCs w:val="20"/>
    </w:rPr>
  </w:style>
  <w:style w:type="character" w:styleId="HTMLTastatur">
    <w:name w:val="HTML Keyboard"/>
    <w:semiHidden/>
    <w:rsid w:val="001D04AA"/>
    <w:rPr>
      <w:rFonts w:ascii="Courier New" w:hAnsi="Courier New" w:cs="Courier New"/>
      <w:sz w:val="20"/>
      <w:szCs w:val="20"/>
    </w:rPr>
  </w:style>
  <w:style w:type="character" w:styleId="HTMLVariable">
    <w:name w:val="HTML Variable"/>
    <w:semiHidden/>
    <w:rsid w:val="001D04AA"/>
    <w:rPr>
      <w:i/>
      <w:iCs/>
    </w:rPr>
  </w:style>
  <w:style w:type="paragraph" w:styleId="HTMLVorformatiert">
    <w:name w:val="HTML Preformatted"/>
    <w:basedOn w:val="Standard"/>
    <w:semiHidden/>
    <w:rsid w:val="001D04AA"/>
    <w:rPr>
      <w:rFonts w:ascii="Courier New" w:hAnsi="Courier New" w:cs="Courier New"/>
      <w:szCs w:val="20"/>
    </w:rPr>
  </w:style>
  <w:style w:type="character" w:styleId="HTMLZitat">
    <w:name w:val="HTML Cite"/>
    <w:semiHidden/>
    <w:rsid w:val="001D04AA"/>
    <w:rPr>
      <w:i/>
      <w:iCs/>
    </w:rPr>
  </w:style>
  <w:style w:type="character" w:styleId="Hyperlink">
    <w:name w:val="Hyperlink"/>
    <w:rsid w:val="001D04AA"/>
    <w:rPr>
      <w:color w:val="0000FF"/>
      <w:u w:val="single"/>
    </w:rPr>
  </w:style>
  <w:style w:type="paragraph" w:styleId="Liste">
    <w:name w:val="List"/>
    <w:basedOn w:val="Standard"/>
    <w:semiHidden/>
    <w:rsid w:val="001D04AA"/>
    <w:pPr>
      <w:ind w:left="283" w:hanging="283"/>
    </w:pPr>
  </w:style>
  <w:style w:type="paragraph" w:styleId="Liste2">
    <w:name w:val="List 2"/>
    <w:basedOn w:val="Standard"/>
    <w:semiHidden/>
    <w:rsid w:val="001D04AA"/>
    <w:pPr>
      <w:ind w:left="566" w:hanging="283"/>
    </w:pPr>
  </w:style>
  <w:style w:type="paragraph" w:styleId="Liste3">
    <w:name w:val="List 3"/>
    <w:basedOn w:val="Standard"/>
    <w:semiHidden/>
    <w:rsid w:val="001D04AA"/>
    <w:pPr>
      <w:ind w:left="849" w:hanging="283"/>
    </w:pPr>
  </w:style>
  <w:style w:type="paragraph" w:styleId="Liste4">
    <w:name w:val="List 4"/>
    <w:basedOn w:val="Standard"/>
    <w:semiHidden/>
    <w:rsid w:val="001D04AA"/>
    <w:pPr>
      <w:ind w:left="1132" w:hanging="283"/>
    </w:pPr>
  </w:style>
  <w:style w:type="paragraph" w:styleId="Liste5">
    <w:name w:val="List 5"/>
    <w:basedOn w:val="Standard"/>
    <w:semiHidden/>
    <w:rsid w:val="001D04AA"/>
    <w:pPr>
      <w:ind w:left="1415" w:hanging="283"/>
    </w:pPr>
  </w:style>
  <w:style w:type="paragraph" w:styleId="Listenfortsetzung">
    <w:name w:val="List Continue"/>
    <w:basedOn w:val="Standard"/>
    <w:semiHidden/>
    <w:rsid w:val="001D04AA"/>
    <w:pPr>
      <w:spacing w:after="120"/>
      <w:ind w:left="283"/>
    </w:pPr>
  </w:style>
  <w:style w:type="paragraph" w:styleId="Listenfortsetzung2">
    <w:name w:val="List Continue 2"/>
    <w:basedOn w:val="Standard"/>
    <w:semiHidden/>
    <w:rsid w:val="001D04AA"/>
    <w:pPr>
      <w:spacing w:after="120"/>
      <w:ind w:left="566"/>
    </w:pPr>
  </w:style>
  <w:style w:type="paragraph" w:styleId="Listenfortsetzung3">
    <w:name w:val="List Continue 3"/>
    <w:basedOn w:val="Standard"/>
    <w:semiHidden/>
    <w:rsid w:val="001D04AA"/>
    <w:pPr>
      <w:spacing w:after="120"/>
      <w:ind w:left="849"/>
    </w:pPr>
  </w:style>
  <w:style w:type="paragraph" w:styleId="Listenfortsetzung4">
    <w:name w:val="List Continue 4"/>
    <w:basedOn w:val="Standard"/>
    <w:semiHidden/>
    <w:rsid w:val="001D04AA"/>
    <w:pPr>
      <w:spacing w:after="120"/>
      <w:ind w:left="1132"/>
    </w:pPr>
  </w:style>
  <w:style w:type="paragraph" w:styleId="Listenfortsetzung5">
    <w:name w:val="List Continue 5"/>
    <w:basedOn w:val="Standard"/>
    <w:semiHidden/>
    <w:rsid w:val="001D04AA"/>
    <w:pPr>
      <w:spacing w:after="120"/>
      <w:ind w:left="1415"/>
    </w:pPr>
  </w:style>
  <w:style w:type="paragraph" w:styleId="Listennummer">
    <w:name w:val="List Number"/>
    <w:basedOn w:val="Standard"/>
    <w:semiHidden/>
    <w:rsid w:val="001D04AA"/>
    <w:pPr>
      <w:numPr>
        <w:numId w:val="18"/>
      </w:numPr>
    </w:pPr>
  </w:style>
  <w:style w:type="paragraph" w:styleId="Listennummer2">
    <w:name w:val="List Number 2"/>
    <w:basedOn w:val="Standard"/>
    <w:semiHidden/>
    <w:rsid w:val="001D04AA"/>
    <w:pPr>
      <w:numPr>
        <w:numId w:val="20"/>
      </w:numPr>
    </w:pPr>
  </w:style>
  <w:style w:type="paragraph" w:styleId="Listennummer3">
    <w:name w:val="List Number 3"/>
    <w:basedOn w:val="Standard"/>
    <w:semiHidden/>
    <w:rsid w:val="001D04AA"/>
    <w:pPr>
      <w:numPr>
        <w:numId w:val="22"/>
      </w:numPr>
    </w:pPr>
  </w:style>
  <w:style w:type="paragraph" w:styleId="Listennummer4">
    <w:name w:val="List Number 4"/>
    <w:basedOn w:val="Standard"/>
    <w:semiHidden/>
    <w:rsid w:val="001D04AA"/>
    <w:pPr>
      <w:numPr>
        <w:numId w:val="24"/>
      </w:numPr>
    </w:pPr>
  </w:style>
  <w:style w:type="paragraph" w:styleId="Listennummer5">
    <w:name w:val="List Number 5"/>
    <w:basedOn w:val="Standard"/>
    <w:semiHidden/>
    <w:rsid w:val="001D04AA"/>
    <w:pPr>
      <w:numPr>
        <w:numId w:val="26"/>
      </w:numPr>
    </w:pPr>
  </w:style>
  <w:style w:type="paragraph" w:styleId="Nachrichtenkopf">
    <w:name w:val="Message Header"/>
    <w:basedOn w:val="Standard"/>
    <w:semiHidden/>
    <w:rsid w:val="001D04AA"/>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urText">
    <w:name w:val="Plain Text"/>
    <w:basedOn w:val="Standard"/>
    <w:semiHidden/>
    <w:rsid w:val="001D04AA"/>
    <w:rPr>
      <w:rFonts w:ascii="Courier New" w:hAnsi="Courier New" w:cs="Courier New"/>
      <w:szCs w:val="20"/>
    </w:rPr>
  </w:style>
  <w:style w:type="character" w:styleId="Seitenzahl">
    <w:name w:val="page number"/>
    <w:basedOn w:val="Absatz-Standardschriftart"/>
    <w:semiHidden/>
    <w:rsid w:val="001D04AA"/>
  </w:style>
  <w:style w:type="paragraph" w:styleId="StandardWeb">
    <w:name w:val="Normal (Web)"/>
    <w:basedOn w:val="Standard"/>
    <w:semiHidden/>
    <w:rsid w:val="001D04AA"/>
    <w:rPr>
      <w:rFonts w:ascii="Times New Roman" w:hAnsi="Times New Roman"/>
      <w:sz w:val="24"/>
    </w:rPr>
  </w:style>
  <w:style w:type="paragraph" w:styleId="Standardeinzug">
    <w:name w:val="Normal Indent"/>
    <w:basedOn w:val="Standard"/>
    <w:semiHidden/>
    <w:rsid w:val="001D04AA"/>
    <w:pPr>
      <w:ind w:left="708"/>
    </w:pPr>
  </w:style>
  <w:style w:type="table" w:styleId="Tabelle3D-Effekt1">
    <w:name w:val="Table 3D effects 1"/>
    <w:basedOn w:val="NormaleTabelle"/>
    <w:semiHidden/>
    <w:rsid w:val="001D04A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D04A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D04A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D04A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D04A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D04A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D04A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D04A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D04A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D04A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D04A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D04A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D04A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D04A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D04A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D04A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D04A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D04A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D04A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D04A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D04A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D04A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D04A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D04A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D04A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D04A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D04A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D04A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D04A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D04A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D04A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D04A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D04A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D04A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D04A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D04A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D04A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D04A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D04A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D04A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D04A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D04A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D0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D0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D04AA"/>
    <w:pPr>
      <w:spacing w:after="120"/>
    </w:pPr>
  </w:style>
  <w:style w:type="paragraph" w:styleId="Textkrper2">
    <w:name w:val="Body Text 2"/>
    <w:basedOn w:val="Standard"/>
    <w:semiHidden/>
    <w:rsid w:val="001D04AA"/>
    <w:pPr>
      <w:spacing w:after="120" w:line="480" w:lineRule="auto"/>
    </w:pPr>
  </w:style>
  <w:style w:type="paragraph" w:styleId="Textkrper3">
    <w:name w:val="Body Text 3"/>
    <w:basedOn w:val="Standard"/>
    <w:semiHidden/>
    <w:rsid w:val="001D04AA"/>
    <w:pPr>
      <w:spacing w:after="120"/>
    </w:pPr>
    <w:rPr>
      <w:sz w:val="16"/>
      <w:szCs w:val="16"/>
    </w:rPr>
  </w:style>
  <w:style w:type="paragraph" w:styleId="Textkrper-Einzug2">
    <w:name w:val="Body Text Indent 2"/>
    <w:basedOn w:val="Standard"/>
    <w:semiHidden/>
    <w:rsid w:val="001D04AA"/>
    <w:pPr>
      <w:spacing w:after="120" w:line="480" w:lineRule="auto"/>
      <w:ind w:left="283"/>
    </w:pPr>
  </w:style>
  <w:style w:type="paragraph" w:styleId="Textkrper-Einzug3">
    <w:name w:val="Body Text Indent 3"/>
    <w:basedOn w:val="Standard"/>
    <w:semiHidden/>
    <w:rsid w:val="001D04AA"/>
    <w:pPr>
      <w:spacing w:after="120"/>
      <w:ind w:left="283"/>
    </w:pPr>
    <w:rPr>
      <w:sz w:val="16"/>
      <w:szCs w:val="16"/>
    </w:rPr>
  </w:style>
  <w:style w:type="paragraph" w:styleId="Textkrper-Erstzeileneinzug">
    <w:name w:val="Body Text First Indent"/>
    <w:basedOn w:val="Textkrper"/>
    <w:semiHidden/>
    <w:rsid w:val="001D04AA"/>
    <w:pPr>
      <w:ind w:firstLine="210"/>
    </w:pPr>
  </w:style>
  <w:style w:type="paragraph" w:styleId="Textkrper-Zeileneinzug">
    <w:name w:val="Body Text Indent"/>
    <w:basedOn w:val="Standard"/>
    <w:semiHidden/>
    <w:rsid w:val="001D04AA"/>
    <w:pPr>
      <w:spacing w:after="120"/>
      <w:ind w:left="283"/>
    </w:pPr>
  </w:style>
  <w:style w:type="paragraph" w:styleId="Textkrper-Erstzeileneinzug2">
    <w:name w:val="Body Text First Indent 2"/>
    <w:basedOn w:val="Textkrper-Zeileneinzug"/>
    <w:semiHidden/>
    <w:rsid w:val="001D04AA"/>
    <w:pPr>
      <w:ind w:firstLine="210"/>
    </w:pPr>
  </w:style>
  <w:style w:type="paragraph" w:styleId="Titel">
    <w:name w:val="Title"/>
    <w:basedOn w:val="Standard"/>
    <w:qFormat/>
    <w:rsid w:val="001D04AA"/>
    <w:pPr>
      <w:spacing w:before="240" w:after="60"/>
      <w:jc w:val="center"/>
      <w:outlineLvl w:val="0"/>
    </w:pPr>
    <w:rPr>
      <w:rFonts w:cs="Arial"/>
      <w:b/>
      <w:bCs/>
      <w:kern w:val="28"/>
      <w:sz w:val="32"/>
      <w:szCs w:val="32"/>
    </w:rPr>
  </w:style>
  <w:style w:type="paragraph" w:styleId="Umschlagabsenderadresse">
    <w:name w:val="envelope return"/>
    <w:basedOn w:val="Standard"/>
    <w:semiHidden/>
    <w:rsid w:val="001D04AA"/>
    <w:rPr>
      <w:rFonts w:cs="Arial"/>
      <w:szCs w:val="20"/>
    </w:rPr>
  </w:style>
  <w:style w:type="paragraph" w:styleId="Umschlagadresse">
    <w:name w:val="envelope address"/>
    <w:basedOn w:val="Standard"/>
    <w:semiHidden/>
    <w:rsid w:val="001D04AA"/>
    <w:pPr>
      <w:framePr w:w="4320" w:h="2160" w:hRule="exact" w:hSpace="141" w:wrap="auto" w:hAnchor="page" w:xAlign="center" w:yAlign="bottom"/>
      <w:ind w:left="1"/>
    </w:pPr>
    <w:rPr>
      <w:rFonts w:cs="Arial"/>
      <w:sz w:val="24"/>
    </w:rPr>
  </w:style>
  <w:style w:type="paragraph" w:styleId="Unterschrift">
    <w:name w:val="Signature"/>
    <w:basedOn w:val="Standard"/>
    <w:semiHidden/>
    <w:rsid w:val="001D04AA"/>
    <w:pPr>
      <w:ind w:left="4252"/>
    </w:pPr>
  </w:style>
  <w:style w:type="paragraph" w:styleId="Untertitel">
    <w:name w:val="Subtitle"/>
    <w:basedOn w:val="Standard"/>
    <w:qFormat/>
    <w:rsid w:val="001D04AA"/>
    <w:pPr>
      <w:spacing w:after="60"/>
      <w:jc w:val="center"/>
      <w:outlineLvl w:val="1"/>
    </w:pPr>
    <w:rPr>
      <w:rFonts w:cs="Arial"/>
      <w:sz w:val="24"/>
    </w:rPr>
  </w:style>
  <w:style w:type="character" w:styleId="Zeilennummer">
    <w:name w:val="line number"/>
    <w:basedOn w:val="Absatz-Standardschriftart"/>
    <w:semiHidden/>
    <w:rsid w:val="001D04AA"/>
  </w:style>
  <w:style w:type="character" w:customStyle="1" w:styleId="Distinction">
    <w:name w:val="Distinction"/>
    <w:rsid w:val="00FB052B"/>
    <w:rPr>
      <w:b/>
    </w:rPr>
  </w:style>
  <w:style w:type="paragraph" w:customStyle="1" w:styleId="NormalParagraphStyle">
    <w:name w:val="NormalParagraphStyle"/>
    <w:basedOn w:val="Standard"/>
    <w:rsid w:val="003A5B8C"/>
    <w:pPr>
      <w:autoSpaceDE w:val="0"/>
      <w:autoSpaceDN w:val="0"/>
      <w:adjustRightInd w:val="0"/>
      <w:spacing w:line="288" w:lineRule="auto"/>
      <w:textAlignment w:val="center"/>
    </w:pPr>
    <w:rPr>
      <w:rFonts w:ascii="Times New Roman" w:hAnsi="Times New Roman"/>
      <w:color w:val="000000"/>
      <w:sz w:val="24"/>
    </w:rPr>
  </w:style>
  <w:style w:type="paragraph" w:customStyle="1" w:styleId="EinfacherAbsatz">
    <w:name w:val="[Einfacher Absatz]"/>
    <w:basedOn w:val="Standard"/>
    <w:uiPriority w:val="99"/>
    <w:rsid w:val="003A5B8C"/>
    <w:pPr>
      <w:autoSpaceDE w:val="0"/>
      <w:autoSpaceDN w:val="0"/>
      <w:adjustRightInd w:val="0"/>
      <w:spacing w:line="288" w:lineRule="auto"/>
      <w:textAlignment w:val="center"/>
    </w:pPr>
    <w:rPr>
      <w:rFonts w:ascii="Minion Pro" w:hAnsi="Minion Pro" w:cs="Minion Pro"/>
      <w:color w:val="000000"/>
      <w:sz w:val="24"/>
    </w:rPr>
  </w:style>
  <w:style w:type="character" w:customStyle="1" w:styleId="UnresolvedMention">
    <w:name w:val="Unresolved Mention"/>
    <w:basedOn w:val="Absatz-Standardschriftart"/>
    <w:uiPriority w:val="99"/>
    <w:semiHidden/>
    <w:unhideWhenUsed/>
    <w:rsid w:val="00BC678A"/>
    <w:rPr>
      <w:color w:val="605E5C"/>
      <w:shd w:val="clear" w:color="auto" w:fill="E1DFDD"/>
    </w:rPr>
  </w:style>
  <w:style w:type="paragraph" w:styleId="Sprechblasentext">
    <w:name w:val="Balloon Text"/>
    <w:basedOn w:val="Standard"/>
    <w:link w:val="SprechblasentextZchn"/>
    <w:rsid w:val="005C6EDE"/>
    <w:rPr>
      <w:rFonts w:ascii="Segoe UI" w:hAnsi="Segoe UI" w:cs="Segoe UI"/>
      <w:sz w:val="18"/>
      <w:szCs w:val="18"/>
    </w:rPr>
  </w:style>
  <w:style w:type="character" w:customStyle="1" w:styleId="SprechblasentextZchn">
    <w:name w:val="Sprechblasentext Zchn"/>
    <w:basedOn w:val="Absatz-Standardschriftart"/>
    <w:link w:val="Sprechblasentext"/>
    <w:rsid w:val="005C6EDE"/>
    <w:rPr>
      <w:rFonts w:ascii="Segoe UI"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673225">
      <w:bodyDiv w:val="1"/>
      <w:marLeft w:val="0"/>
      <w:marRight w:val="0"/>
      <w:marTop w:val="0"/>
      <w:marBottom w:val="0"/>
      <w:divBdr>
        <w:top w:val="none" w:sz="0" w:space="0" w:color="auto"/>
        <w:left w:val="none" w:sz="0" w:space="0" w:color="auto"/>
        <w:bottom w:val="none" w:sz="0" w:space="0" w:color="auto"/>
        <w:right w:val="none" w:sz="0" w:space="0" w:color="auto"/>
      </w:divBdr>
    </w:div>
    <w:div w:id="746348411">
      <w:bodyDiv w:val="1"/>
      <w:marLeft w:val="0"/>
      <w:marRight w:val="0"/>
      <w:marTop w:val="0"/>
      <w:marBottom w:val="0"/>
      <w:divBdr>
        <w:top w:val="none" w:sz="0" w:space="0" w:color="auto"/>
        <w:left w:val="none" w:sz="0" w:space="0" w:color="auto"/>
        <w:bottom w:val="none" w:sz="0" w:space="0" w:color="auto"/>
        <w:right w:val="none" w:sz="0" w:space="0" w:color="auto"/>
      </w:divBdr>
    </w:div>
    <w:div w:id="199776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obalaser.com/news-press/article/foba-laser-marker-handed-over-to-university-in-tuttlingen/" TargetMode="External"/><Relationship Id="rId13" Type="http://schemas.openxmlformats.org/officeDocument/2006/relationships/hyperlink" Target="mailto:sglinz@fobalaser.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obalaser.com" TargetMode="External"/><Relationship Id="rId12" Type="http://schemas.openxmlformats.org/officeDocument/2006/relationships/image" Target="media/image4.tif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www.fobalaser.com"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fobalaser.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wmf"/><Relationship Id="rId2" Type="http://schemas.openxmlformats.org/officeDocument/2006/relationships/image" Target="media/image6.wmf"/><Relationship Id="rId1" Type="http://schemas.openxmlformats.org/officeDocument/2006/relationships/image" Target="media/image5.wmf"/><Relationship Id="rId4" Type="http://schemas.openxmlformats.org/officeDocument/2006/relationships/image" Target="media/image8.wmf"/></Relationships>
</file>

<file path=word/_rels/header2.xml.rels><?xml version="1.0" encoding="UTF-8" standalone="yes"?>
<Relationships xmlns="http://schemas.openxmlformats.org/package/2006/relationships"><Relationship Id="rId3" Type="http://schemas.openxmlformats.org/officeDocument/2006/relationships/image" Target="media/image6.wmf"/><Relationship Id="rId2" Type="http://schemas.openxmlformats.org/officeDocument/2006/relationships/hyperlink" Target="mailto:susanne.glinz@foba.de" TargetMode="External"/><Relationship Id="rId1" Type="http://schemas.openxmlformats.org/officeDocument/2006/relationships/hyperlink" Target="mailto:dfrancksen@foba.de" TargetMode="External"/><Relationship Id="rId6" Type="http://schemas.openxmlformats.org/officeDocument/2006/relationships/image" Target="media/image8.wmf"/><Relationship Id="rId5" Type="http://schemas.openxmlformats.org/officeDocument/2006/relationships/image" Target="media/image7.wmf"/><Relationship Id="rId4" Type="http://schemas.openxmlformats.org/officeDocument/2006/relationships/image" Target="media/image5.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593</Words>
  <Characters>3823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PR Template</vt:lpstr>
    </vt:vector>
  </TitlesOfParts>
  <Company>FOBA</Company>
  <LinksUpToDate>false</LinksUpToDate>
  <CharactersWithSpaces>4408</CharactersWithSpaces>
  <SharedDoc>false</SharedDoc>
  <HLinks>
    <vt:vector size="42" baseType="variant">
      <vt:variant>
        <vt:i4>4980763</vt:i4>
      </vt:variant>
      <vt:variant>
        <vt:i4>15</vt:i4>
      </vt:variant>
      <vt:variant>
        <vt:i4>0</vt:i4>
      </vt:variant>
      <vt:variant>
        <vt:i4>5</vt:i4>
      </vt:variant>
      <vt:variant>
        <vt:lpwstr>http://www.fobalaser.com/</vt:lpwstr>
      </vt:variant>
      <vt:variant>
        <vt:lpwstr/>
      </vt:variant>
      <vt:variant>
        <vt:i4>6553658</vt:i4>
      </vt:variant>
      <vt:variant>
        <vt:i4>12</vt:i4>
      </vt:variant>
      <vt:variant>
        <vt:i4>0</vt:i4>
      </vt:variant>
      <vt:variant>
        <vt:i4>5</vt:i4>
      </vt:variant>
      <vt:variant>
        <vt:lpwstr>http://www.foba.de/</vt:lpwstr>
      </vt:variant>
      <vt:variant>
        <vt:lpwstr/>
      </vt:variant>
      <vt:variant>
        <vt:i4>4980763</vt:i4>
      </vt:variant>
      <vt:variant>
        <vt:i4>9</vt:i4>
      </vt:variant>
      <vt:variant>
        <vt:i4>0</vt:i4>
      </vt:variant>
      <vt:variant>
        <vt:i4>5</vt:i4>
      </vt:variant>
      <vt:variant>
        <vt:lpwstr>http://www.fobalaser.com/</vt:lpwstr>
      </vt:variant>
      <vt:variant>
        <vt:lpwstr/>
      </vt:variant>
      <vt:variant>
        <vt:i4>6553658</vt:i4>
      </vt:variant>
      <vt:variant>
        <vt:i4>6</vt:i4>
      </vt:variant>
      <vt:variant>
        <vt:i4>0</vt:i4>
      </vt:variant>
      <vt:variant>
        <vt:i4>5</vt:i4>
      </vt:variant>
      <vt:variant>
        <vt:lpwstr>http://www.foba.de/</vt:lpwstr>
      </vt:variant>
      <vt:variant>
        <vt:lpwstr/>
      </vt:variant>
      <vt:variant>
        <vt:i4>4915300</vt:i4>
      </vt:variant>
      <vt:variant>
        <vt:i4>3</vt:i4>
      </vt:variant>
      <vt:variant>
        <vt:i4>0</vt:i4>
      </vt:variant>
      <vt:variant>
        <vt:i4>5</vt:i4>
      </vt:variant>
      <vt:variant>
        <vt:lpwstr>mailto:name@foba.de</vt:lpwstr>
      </vt:variant>
      <vt:variant>
        <vt:lpwstr/>
      </vt:variant>
      <vt:variant>
        <vt:i4>5963899</vt:i4>
      </vt:variant>
      <vt:variant>
        <vt:i4>9</vt:i4>
      </vt:variant>
      <vt:variant>
        <vt:i4>0</vt:i4>
      </vt:variant>
      <vt:variant>
        <vt:i4>5</vt:i4>
      </vt:variant>
      <vt:variant>
        <vt:lpwstr>mailto:amelchert@foba.de</vt:lpwstr>
      </vt:variant>
      <vt:variant>
        <vt:lpwstr/>
      </vt:variant>
      <vt:variant>
        <vt:i4>4063257</vt:i4>
      </vt:variant>
      <vt:variant>
        <vt:i4>6</vt:i4>
      </vt:variant>
      <vt:variant>
        <vt:i4>0</vt:i4>
      </vt:variant>
      <vt:variant>
        <vt:i4>5</vt:i4>
      </vt:variant>
      <vt:variant>
        <vt:lpwstr>mailto:dfrancksen@foba.de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Template</dc:title>
  <dc:creator>Dana Francksen</dc:creator>
  <dc:description>Office 2003 template_x000d_
for letter, offer, bill and fax</dc:description>
  <cp:lastModifiedBy>Susanne Glinz</cp:lastModifiedBy>
  <cp:revision>9</cp:revision>
  <cp:lastPrinted>2019-03-29T14:16:00Z</cp:lastPrinted>
  <dcterms:created xsi:type="dcterms:W3CDTF">2019-03-26T09:42:00Z</dcterms:created>
  <dcterms:modified xsi:type="dcterms:W3CDTF">2019-03-29T14:16:00Z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Build">
    <vt:lpwstr>001-000-008</vt:lpwstr>
  </property>
  <property fmtid="{D5CDD505-2E9C-101B-9397-08002B2CF9AE}" pid="4" name="Erstellt von">
    <vt:lpwstr>office network</vt:lpwstr>
  </property>
  <property fmtid="{D5CDD505-2E9C-101B-9397-08002B2CF9AE}" pid="5" name="Erstellt am">
    <vt:lpwstr>20.05.2011</vt:lpwstr>
  </property>
  <property fmtid="{D5CDD505-2E9C-101B-9397-08002B2CF9AE}" pid="6" name="Autor 1">
    <vt:lpwstr>clemens morfeld</vt:lpwstr>
  </property>
  <property fmtid="{D5CDD505-2E9C-101B-9397-08002B2CF9AE}" pid="7" name="Autor 2">
    <vt:lpwstr>martin abbass yacoub</vt:lpwstr>
  </property>
  <property fmtid="{D5CDD505-2E9C-101B-9397-08002B2CF9AE}" pid="8" name="Stand">
    <vt:lpwstr>28.06.2011</vt:lpwstr>
  </property>
</Properties>
</file>