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1B7C5" w14:textId="77777777" w:rsidR="002112E3" w:rsidRPr="00A225A7" w:rsidRDefault="003A5B8C" w:rsidP="0043072A">
      <w:pPr>
        <w:pStyle w:val="Addressee"/>
        <w:framePr w:h="597" w:hRule="exact" w:wrap="around" w:y="2633"/>
        <w:rPr>
          <w:b/>
          <w:lang w:val="en-US"/>
        </w:rPr>
      </w:pPr>
      <w:r w:rsidRPr="00A225A7">
        <w:rPr>
          <w:b/>
          <w:lang w:val="en-US"/>
        </w:rPr>
        <w:t>Press</w:t>
      </w:r>
      <w:r w:rsidR="00A225A7" w:rsidRPr="00A225A7">
        <w:rPr>
          <w:b/>
          <w:lang w:val="en-US"/>
        </w:rPr>
        <w:t xml:space="preserve"> Release</w:t>
      </w:r>
    </w:p>
    <w:p w14:paraId="7B03D036" w14:textId="0C3AEFF9" w:rsidR="0043072A" w:rsidRPr="00A225A7" w:rsidRDefault="007F24AC" w:rsidP="0043072A">
      <w:pPr>
        <w:pStyle w:val="Addressee"/>
        <w:framePr w:h="597" w:hRule="exact" w:wrap="around" w:y="2633"/>
        <w:rPr>
          <w:lang w:val="en-US"/>
        </w:rPr>
      </w:pPr>
      <w:r>
        <w:rPr>
          <w:lang w:val="en-US"/>
        </w:rPr>
        <w:t>February 03</w:t>
      </w:r>
      <w:r w:rsidR="001B53C9">
        <w:rPr>
          <w:lang w:val="en-US"/>
        </w:rPr>
        <w:t>, 20</w:t>
      </w:r>
      <w:r w:rsidR="001A7A33">
        <w:rPr>
          <w:lang w:val="en-US"/>
        </w:rPr>
        <w:t>20</w:t>
      </w:r>
    </w:p>
    <w:p w14:paraId="5C57AB0A" w14:textId="77777777" w:rsidR="003A5B8C" w:rsidRPr="00A225A7" w:rsidRDefault="003A5B8C">
      <w:pPr>
        <w:rPr>
          <w:b/>
          <w:sz w:val="22"/>
          <w:szCs w:val="22"/>
          <w:lang w:val="en-US"/>
        </w:rPr>
      </w:pPr>
      <w:bookmarkStart w:id="0" w:name="FormOfAddress"/>
    </w:p>
    <w:p w14:paraId="2A498F8D" w14:textId="77777777" w:rsidR="003A5B8C" w:rsidRPr="00A225A7" w:rsidRDefault="003A5B8C">
      <w:pPr>
        <w:rPr>
          <w:b/>
          <w:sz w:val="22"/>
          <w:szCs w:val="22"/>
          <w:lang w:val="en-US"/>
        </w:rPr>
      </w:pPr>
    </w:p>
    <w:p w14:paraId="337279E2" w14:textId="2C780BF9" w:rsidR="005F2FF6" w:rsidRPr="005F2FF6" w:rsidRDefault="005F2FF6" w:rsidP="005F2FF6">
      <w:pPr>
        <w:rPr>
          <w:b/>
          <w:sz w:val="22"/>
          <w:szCs w:val="22"/>
          <w:lang w:val="en-US"/>
        </w:rPr>
      </w:pPr>
      <w:r w:rsidRPr="005F2FF6">
        <w:rPr>
          <w:b/>
          <w:sz w:val="22"/>
          <w:szCs w:val="22"/>
          <w:lang w:val="en-US"/>
        </w:rPr>
        <w:t>FOBA Upgrades Portfolio with New Y.0200-S Fiber Laser Marking System</w:t>
      </w:r>
    </w:p>
    <w:p w14:paraId="4D584DE9" w14:textId="46AE9AB9" w:rsidR="00D533CE" w:rsidRPr="00A225A7" w:rsidRDefault="00D533CE">
      <w:pPr>
        <w:rPr>
          <w:b/>
          <w:sz w:val="22"/>
          <w:szCs w:val="22"/>
          <w:lang w:val="en-US"/>
        </w:rPr>
      </w:pPr>
    </w:p>
    <w:p w14:paraId="3373DF34" w14:textId="77777777" w:rsidR="0013729A" w:rsidRPr="00A225A7" w:rsidRDefault="0013729A">
      <w:pPr>
        <w:rPr>
          <w:b/>
          <w:lang w:val="en-US"/>
        </w:rPr>
      </w:pPr>
    </w:p>
    <w:p w14:paraId="1E79DA63" w14:textId="39F87020" w:rsidR="005F2FF6" w:rsidRPr="00E568DD" w:rsidRDefault="00CD2B18" w:rsidP="005F2FF6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b/>
          <w:shd w:val="clear" w:color="auto" w:fill="FFFFFF"/>
          <w:lang w:val="en-US"/>
        </w:rPr>
      </w:pPr>
      <w:r w:rsidRPr="00E568DD">
        <w:rPr>
          <w:b/>
          <w:szCs w:val="20"/>
          <w:lang w:val="en-US"/>
        </w:rPr>
        <w:t xml:space="preserve">Selmsdorf, </w:t>
      </w:r>
      <w:r w:rsidR="007F24AC" w:rsidRPr="00E568DD">
        <w:rPr>
          <w:b/>
          <w:szCs w:val="20"/>
          <w:lang w:val="en-US"/>
        </w:rPr>
        <w:t>February</w:t>
      </w:r>
      <w:r w:rsidRPr="00E568DD">
        <w:rPr>
          <w:b/>
          <w:szCs w:val="20"/>
          <w:lang w:val="en-US"/>
        </w:rPr>
        <w:t xml:space="preserve"> 20</w:t>
      </w:r>
      <w:r w:rsidR="00F77BE1" w:rsidRPr="00E568DD">
        <w:rPr>
          <w:b/>
          <w:szCs w:val="20"/>
          <w:lang w:val="en-US"/>
        </w:rPr>
        <w:t>20</w:t>
      </w:r>
      <w:r w:rsidRPr="00E568DD">
        <w:rPr>
          <w:b/>
          <w:szCs w:val="20"/>
          <w:lang w:val="en-US"/>
        </w:rPr>
        <w:t xml:space="preserve"> – </w:t>
      </w:r>
      <w:r w:rsidR="005F2FF6" w:rsidRPr="00E568DD">
        <w:rPr>
          <w:rFonts w:cs="Arial"/>
          <w:b/>
          <w:shd w:val="clear" w:color="auto" w:fill="FFFFFF"/>
          <w:lang w:val="en-US"/>
        </w:rPr>
        <w:t xml:space="preserve">FOBA Laser Marking + Engraving, a global leader in industrial laser part marking and engraving solutions, has introduced </w:t>
      </w:r>
      <w:r w:rsidR="00F408F6" w:rsidRPr="00E568DD">
        <w:rPr>
          <w:rFonts w:cs="Arial"/>
          <w:b/>
          <w:shd w:val="clear" w:color="auto" w:fill="FFFFFF"/>
          <w:lang w:val="en-US"/>
        </w:rPr>
        <w:t xml:space="preserve">another laser marker for line integration: </w:t>
      </w:r>
      <w:r w:rsidR="004E3FC8" w:rsidRPr="00E568DD">
        <w:rPr>
          <w:rFonts w:cs="Arial"/>
          <w:b/>
          <w:shd w:val="clear" w:color="auto" w:fill="FFFFFF"/>
          <w:lang w:val="en-US"/>
        </w:rPr>
        <w:t>T</w:t>
      </w:r>
      <w:r w:rsidR="005F2FF6" w:rsidRPr="00E568DD">
        <w:rPr>
          <w:rFonts w:cs="Arial"/>
          <w:b/>
          <w:shd w:val="clear" w:color="auto" w:fill="FFFFFF"/>
          <w:lang w:val="en-US"/>
        </w:rPr>
        <w:t xml:space="preserve">he new FOBA Y.0200-S model </w:t>
      </w:r>
      <w:r w:rsidR="00F408F6" w:rsidRPr="00E568DD">
        <w:rPr>
          <w:rFonts w:cs="Arial"/>
          <w:b/>
          <w:shd w:val="clear" w:color="auto" w:fill="FFFFFF"/>
          <w:lang w:val="en-US"/>
        </w:rPr>
        <w:t>is an</w:t>
      </w:r>
      <w:r w:rsidR="005F2FF6" w:rsidRPr="00E568DD">
        <w:rPr>
          <w:rFonts w:cs="Arial"/>
          <w:b/>
          <w:shd w:val="clear" w:color="auto" w:fill="FFFFFF"/>
          <w:lang w:val="en-US"/>
        </w:rPr>
        <w:t xml:space="preserve"> upgrade </w:t>
      </w:r>
      <w:r w:rsidR="00F408F6" w:rsidRPr="00E568DD">
        <w:rPr>
          <w:rFonts w:cs="Arial"/>
          <w:b/>
          <w:shd w:val="clear" w:color="auto" w:fill="FFFFFF"/>
          <w:lang w:val="en-US"/>
        </w:rPr>
        <w:t>to the</w:t>
      </w:r>
      <w:r w:rsidR="005F2FF6" w:rsidRPr="00E568DD">
        <w:rPr>
          <w:rFonts w:cs="Arial"/>
          <w:b/>
          <w:shd w:val="clear" w:color="auto" w:fill="FFFFFF"/>
          <w:lang w:val="en-US"/>
        </w:rPr>
        <w:t xml:space="preserve"> existing range of fiber laser marking systems. The powerful marking laser is </w:t>
      </w:r>
      <w:r w:rsidR="004E3FC8" w:rsidRPr="00E568DD">
        <w:rPr>
          <w:rFonts w:cs="Arial"/>
          <w:b/>
          <w:shd w:val="clear" w:color="auto" w:fill="FFFFFF"/>
          <w:lang w:val="en-US"/>
        </w:rPr>
        <w:t>characterized by its compact design and</w:t>
      </w:r>
      <w:r w:rsidR="005F2FF6" w:rsidRPr="00E568DD">
        <w:rPr>
          <w:rFonts w:cs="Arial"/>
          <w:b/>
          <w:shd w:val="clear" w:color="auto" w:fill="FFFFFF"/>
          <w:lang w:val="en-US"/>
        </w:rPr>
        <w:t xml:space="preserve"> gives manufacturers </w:t>
      </w:r>
      <w:r w:rsidR="004E3FC8" w:rsidRPr="00E568DD">
        <w:rPr>
          <w:rFonts w:cs="Arial"/>
          <w:b/>
          <w:shd w:val="clear" w:color="auto" w:fill="FFFFFF"/>
          <w:lang w:val="en-US"/>
        </w:rPr>
        <w:t xml:space="preserve">a high amount of </w:t>
      </w:r>
      <w:r w:rsidR="005F2FF6" w:rsidRPr="00E568DD">
        <w:rPr>
          <w:rFonts w:cs="Arial"/>
          <w:b/>
          <w:shd w:val="clear" w:color="auto" w:fill="FFFFFF"/>
          <w:lang w:val="en-US"/>
        </w:rPr>
        <w:t xml:space="preserve">marking </w:t>
      </w:r>
      <w:r w:rsidR="004E3FC8" w:rsidRPr="00E568DD">
        <w:rPr>
          <w:rFonts w:cs="Arial"/>
          <w:b/>
          <w:shd w:val="clear" w:color="auto" w:fill="FFFFFF"/>
          <w:lang w:val="en-US"/>
        </w:rPr>
        <w:t xml:space="preserve">and mounting </w:t>
      </w:r>
      <w:r w:rsidR="005F2FF6" w:rsidRPr="00E568DD">
        <w:rPr>
          <w:rFonts w:cs="Arial"/>
          <w:b/>
          <w:shd w:val="clear" w:color="auto" w:fill="FFFFFF"/>
          <w:lang w:val="en-US"/>
        </w:rPr>
        <w:t>versatility.</w:t>
      </w:r>
    </w:p>
    <w:p w14:paraId="43BBC8B4" w14:textId="77777777" w:rsidR="005F2FF6" w:rsidRPr="00E568DD" w:rsidRDefault="005F2FF6" w:rsidP="005F2FF6">
      <w:pPr>
        <w:spacing w:line="288" w:lineRule="auto"/>
        <w:rPr>
          <w:rFonts w:cs="Arial"/>
          <w:b/>
          <w:shd w:val="clear" w:color="auto" w:fill="FFFFFF"/>
          <w:lang w:val="en-US"/>
        </w:rPr>
      </w:pPr>
    </w:p>
    <w:p w14:paraId="160F78D6" w14:textId="69A61044" w:rsidR="005F2FF6" w:rsidRPr="00E568DD" w:rsidRDefault="005F2FF6" w:rsidP="005F2FF6">
      <w:pPr>
        <w:spacing w:line="288" w:lineRule="auto"/>
        <w:rPr>
          <w:rFonts w:cs="Arial"/>
          <w:shd w:val="clear" w:color="auto" w:fill="FFFFFF"/>
          <w:lang w:val="en-US"/>
        </w:rPr>
      </w:pPr>
      <w:r w:rsidRPr="00E568DD">
        <w:rPr>
          <w:rFonts w:cs="Arial"/>
          <w:shd w:val="clear" w:color="auto" w:fill="FFFFFF"/>
          <w:lang w:val="en-US"/>
        </w:rPr>
        <w:t xml:space="preserve">FOBA understands manufacturers’ varying needs for </w:t>
      </w:r>
      <w:r w:rsidR="004E3FC8" w:rsidRPr="00E568DD">
        <w:rPr>
          <w:rFonts w:cs="Arial"/>
          <w:shd w:val="clear" w:color="auto" w:fill="FFFFFF"/>
          <w:lang w:val="en-US"/>
        </w:rPr>
        <w:t xml:space="preserve">direct part </w:t>
      </w:r>
      <w:r w:rsidRPr="00E568DD">
        <w:rPr>
          <w:rFonts w:cs="Arial"/>
          <w:shd w:val="clear" w:color="auto" w:fill="FFFFFF"/>
          <w:lang w:val="en-US"/>
        </w:rPr>
        <w:t xml:space="preserve">marking </w:t>
      </w:r>
      <w:r w:rsidR="004E3FC8" w:rsidRPr="00E568DD">
        <w:rPr>
          <w:rFonts w:cs="Arial"/>
          <w:shd w:val="clear" w:color="auto" w:fill="FFFFFF"/>
          <w:lang w:val="en-US"/>
        </w:rPr>
        <w:t xml:space="preserve">and intends to solve many of </w:t>
      </w:r>
      <w:r w:rsidRPr="00E568DD">
        <w:rPr>
          <w:rFonts w:cs="Arial"/>
          <w:shd w:val="clear" w:color="auto" w:fill="FFFFFF"/>
          <w:lang w:val="en-US"/>
        </w:rPr>
        <w:t xml:space="preserve">their unique laser identification requirements. The </w:t>
      </w:r>
      <w:r w:rsidR="007F24AC" w:rsidRPr="00E568DD">
        <w:rPr>
          <w:rFonts w:cs="Arial"/>
          <w:shd w:val="clear" w:color="auto" w:fill="FFFFFF"/>
          <w:lang w:val="en-US"/>
        </w:rPr>
        <w:t xml:space="preserve">new </w:t>
      </w:r>
      <w:r w:rsidRPr="00E568DD">
        <w:rPr>
          <w:rFonts w:cs="Arial"/>
          <w:shd w:val="clear" w:color="auto" w:fill="FFFFFF"/>
          <w:lang w:val="en-US"/>
        </w:rPr>
        <w:t>system is ideal for demanding production schedules – especially in the electronics and automotive supplies or metal and plastics processing industries</w:t>
      </w:r>
      <w:r w:rsidR="004E3FC8" w:rsidRPr="00E568DD">
        <w:rPr>
          <w:rFonts w:cs="Arial"/>
          <w:shd w:val="clear" w:color="auto" w:fill="FFFFFF"/>
          <w:lang w:val="en-US"/>
        </w:rPr>
        <w:t>.</w:t>
      </w:r>
      <w:r w:rsidRPr="00E568DD">
        <w:rPr>
          <w:rFonts w:cs="Arial"/>
          <w:shd w:val="clear" w:color="auto" w:fill="FFFFFF"/>
          <w:lang w:val="en-US"/>
        </w:rPr>
        <w:t xml:space="preserve"> </w:t>
      </w:r>
      <w:r w:rsidR="004E3FC8" w:rsidRPr="00E568DD">
        <w:rPr>
          <w:lang w:val="en-GB"/>
        </w:rPr>
        <w:t>FOBA’s Y.0200-S marking system</w:t>
      </w:r>
      <w:r w:rsidRPr="00E568DD">
        <w:rPr>
          <w:rFonts w:cs="Arial"/>
          <w:shd w:val="clear" w:color="auto" w:fill="FFFFFF"/>
          <w:lang w:val="en-US"/>
        </w:rPr>
        <w:t xml:space="preserve"> can keep pac</w:t>
      </w:r>
      <w:bookmarkStart w:id="1" w:name="_GoBack"/>
      <w:bookmarkEnd w:id="1"/>
      <w:r w:rsidRPr="00E568DD">
        <w:rPr>
          <w:rFonts w:cs="Arial"/>
          <w:shd w:val="clear" w:color="auto" w:fill="FFFFFF"/>
          <w:lang w:val="en-US"/>
        </w:rPr>
        <w:t xml:space="preserve">e </w:t>
      </w:r>
      <w:r w:rsidR="004E3FC8" w:rsidRPr="00E568DD">
        <w:rPr>
          <w:rFonts w:cs="Arial"/>
          <w:shd w:val="clear" w:color="auto" w:fill="FFFFFF"/>
          <w:lang w:val="en-US"/>
        </w:rPr>
        <w:t xml:space="preserve">with the legal ID specifications </w:t>
      </w:r>
      <w:r w:rsidRPr="00E568DD">
        <w:rPr>
          <w:rFonts w:cs="Arial"/>
          <w:shd w:val="clear" w:color="auto" w:fill="FFFFFF"/>
          <w:lang w:val="en-US"/>
        </w:rPr>
        <w:t xml:space="preserve">and provide a high level of code contrast </w:t>
      </w:r>
      <w:r w:rsidR="004E3FC8" w:rsidRPr="00E568DD">
        <w:rPr>
          <w:rFonts w:cs="Arial"/>
          <w:shd w:val="clear" w:color="auto" w:fill="FFFFFF"/>
          <w:lang w:val="en-US"/>
        </w:rPr>
        <w:t xml:space="preserve">and durability, even </w:t>
      </w:r>
      <w:r w:rsidRPr="00E568DD">
        <w:rPr>
          <w:rFonts w:cs="Arial"/>
          <w:shd w:val="clear" w:color="auto" w:fill="FFFFFF"/>
          <w:lang w:val="en-US"/>
        </w:rPr>
        <w:t>on robust, high-density materials.</w:t>
      </w:r>
    </w:p>
    <w:p w14:paraId="6A9B5C3E" w14:textId="77777777" w:rsidR="005F2FF6" w:rsidRPr="00E568DD" w:rsidRDefault="005F2FF6" w:rsidP="005F2FF6">
      <w:pPr>
        <w:spacing w:line="288" w:lineRule="auto"/>
        <w:rPr>
          <w:rFonts w:cs="Arial"/>
          <w:shd w:val="clear" w:color="auto" w:fill="FFFFFF"/>
          <w:lang w:val="en-US"/>
        </w:rPr>
      </w:pPr>
    </w:p>
    <w:p w14:paraId="652EA0B2" w14:textId="60EBB615" w:rsidR="005F2FF6" w:rsidRPr="00E568DD" w:rsidRDefault="004E3FC8" w:rsidP="005F2FF6">
      <w:pPr>
        <w:spacing w:line="288" w:lineRule="auto"/>
        <w:rPr>
          <w:rFonts w:cs="Arial"/>
          <w:shd w:val="clear" w:color="auto" w:fill="FFFFFF"/>
          <w:lang w:val="en-US"/>
        </w:rPr>
      </w:pPr>
      <w:r w:rsidRPr="00E568DD">
        <w:rPr>
          <w:rFonts w:cs="Arial"/>
          <w:shd w:val="clear" w:color="auto" w:fill="FFFFFF"/>
          <w:lang w:val="en-US"/>
        </w:rPr>
        <w:t>The 20</w:t>
      </w:r>
      <w:r w:rsidR="00126BE4" w:rsidRPr="00E568DD">
        <w:rPr>
          <w:rFonts w:cs="Arial"/>
          <w:shd w:val="clear" w:color="auto" w:fill="FFFFFF"/>
          <w:lang w:val="en-US"/>
        </w:rPr>
        <w:t>-</w:t>
      </w:r>
      <w:r w:rsidRPr="00E568DD">
        <w:rPr>
          <w:rFonts w:cs="Arial"/>
          <w:shd w:val="clear" w:color="auto" w:fill="FFFFFF"/>
          <w:lang w:val="en-US"/>
        </w:rPr>
        <w:t>Watt</w:t>
      </w:r>
      <w:r w:rsidR="005F2FF6" w:rsidRPr="00E568DD">
        <w:rPr>
          <w:rFonts w:cs="Arial"/>
          <w:shd w:val="clear" w:color="auto" w:fill="FFFFFF"/>
          <w:lang w:val="en-US"/>
        </w:rPr>
        <w:t xml:space="preserve"> fiber laser provides increased</w:t>
      </w:r>
      <w:r w:rsidRPr="00E568DD">
        <w:rPr>
          <w:rFonts w:cs="Arial"/>
          <w:shd w:val="clear" w:color="auto" w:fill="FFFFFF"/>
          <w:lang w:val="en-US"/>
        </w:rPr>
        <w:t xml:space="preserve"> </w:t>
      </w:r>
      <w:r w:rsidR="005F2FF6" w:rsidRPr="00E568DD">
        <w:rPr>
          <w:rFonts w:cs="Arial"/>
          <w:shd w:val="clear" w:color="auto" w:fill="FFFFFF"/>
          <w:lang w:val="en-US"/>
        </w:rPr>
        <w:t xml:space="preserve">operational </w:t>
      </w:r>
      <w:r w:rsidRPr="00E568DD">
        <w:rPr>
          <w:rFonts w:cs="Arial"/>
          <w:shd w:val="clear" w:color="auto" w:fill="FFFFFF"/>
          <w:lang w:val="en-US"/>
        </w:rPr>
        <w:t>freedom</w:t>
      </w:r>
      <w:r w:rsidR="00795BC8" w:rsidRPr="00E568DD">
        <w:rPr>
          <w:rFonts w:cs="Arial"/>
          <w:shd w:val="clear" w:color="auto" w:fill="FFFFFF"/>
          <w:lang w:val="en-US"/>
        </w:rPr>
        <w:t>,</w:t>
      </w:r>
      <w:r w:rsidRPr="00E568DD">
        <w:rPr>
          <w:rFonts w:cs="Arial"/>
          <w:shd w:val="clear" w:color="auto" w:fill="FFFFFF"/>
          <w:lang w:val="en-US"/>
        </w:rPr>
        <w:t xml:space="preserve"> flexibility and application confidenc</w:t>
      </w:r>
      <w:r w:rsidR="00795BC8" w:rsidRPr="00E568DD">
        <w:rPr>
          <w:rFonts w:cs="Arial"/>
          <w:shd w:val="clear" w:color="auto" w:fill="FFFFFF"/>
          <w:lang w:val="en-US"/>
        </w:rPr>
        <w:t>e</w:t>
      </w:r>
      <w:r w:rsidR="005F2FF6" w:rsidRPr="00E568DD">
        <w:rPr>
          <w:rFonts w:cs="Arial"/>
          <w:shd w:val="clear" w:color="auto" w:fill="FFFFFF"/>
          <w:lang w:val="en-US"/>
        </w:rPr>
        <w:t>. Users can select either a 6</w:t>
      </w:r>
      <w:r w:rsidR="007F24AC" w:rsidRPr="00E568DD">
        <w:rPr>
          <w:rFonts w:cs="Arial"/>
          <w:shd w:val="clear" w:color="auto" w:fill="FFFFFF"/>
          <w:lang w:val="en-US"/>
        </w:rPr>
        <w:t xml:space="preserve"> </w:t>
      </w:r>
      <w:r w:rsidR="005F2FF6" w:rsidRPr="00E568DD">
        <w:rPr>
          <w:rFonts w:cs="Arial"/>
          <w:shd w:val="clear" w:color="auto" w:fill="FFFFFF"/>
          <w:lang w:val="en-US"/>
        </w:rPr>
        <w:t>mm marking head for high-speed production or a 10</w:t>
      </w:r>
      <w:r w:rsidR="007F24AC" w:rsidRPr="00E568DD">
        <w:rPr>
          <w:rFonts w:cs="Arial"/>
          <w:shd w:val="clear" w:color="auto" w:fill="FFFFFF"/>
          <w:lang w:val="en-US"/>
        </w:rPr>
        <w:t xml:space="preserve"> </w:t>
      </w:r>
      <w:r w:rsidR="005F2FF6" w:rsidRPr="00E568DD">
        <w:rPr>
          <w:rFonts w:cs="Arial"/>
          <w:shd w:val="clear" w:color="auto" w:fill="FFFFFF"/>
          <w:lang w:val="en-US"/>
        </w:rPr>
        <w:t>mm marking head for parts marking with fine detail</w:t>
      </w:r>
      <w:r w:rsidR="00064499" w:rsidRPr="00E568DD">
        <w:rPr>
          <w:rFonts w:cs="Arial"/>
          <w:shd w:val="clear" w:color="auto" w:fill="FFFFFF"/>
          <w:lang w:val="en-US"/>
        </w:rPr>
        <w:t>.</w:t>
      </w:r>
    </w:p>
    <w:p w14:paraId="48D7B544" w14:textId="77777777" w:rsidR="005F2FF6" w:rsidRPr="00E568DD" w:rsidRDefault="005F2FF6" w:rsidP="005F2FF6">
      <w:pPr>
        <w:spacing w:line="288" w:lineRule="auto"/>
        <w:rPr>
          <w:rFonts w:cs="Arial"/>
          <w:shd w:val="clear" w:color="auto" w:fill="FFFFFF"/>
          <w:lang w:val="en-US"/>
        </w:rPr>
      </w:pPr>
    </w:p>
    <w:p w14:paraId="1651BB10" w14:textId="38C52FEE" w:rsidR="005F2FF6" w:rsidRPr="00E568DD" w:rsidRDefault="00064499" w:rsidP="005F2FF6">
      <w:pPr>
        <w:spacing w:line="288" w:lineRule="auto"/>
        <w:rPr>
          <w:rFonts w:cs="Arial"/>
          <w:shd w:val="clear" w:color="auto" w:fill="FFFFFF"/>
          <w:lang w:val="en-US"/>
        </w:rPr>
      </w:pPr>
      <w:r w:rsidRPr="00E568DD">
        <w:rPr>
          <w:rFonts w:cs="Arial"/>
          <w:shd w:val="clear" w:color="auto" w:fill="FFFFFF"/>
          <w:lang w:val="en-US"/>
        </w:rPr>
        <w:t>Improved data processing and high marking speed allow for</w:t>
      </w:r>
      <w:r w:rsidR="005F2FF6" w:rsidRPr="00E568DD">
        <w:rPr>
          <w:rFonts w:cs="Arial"/>
          <w:shd w:val="clear" w:color="auto" w:fill="FFFFFF"/>
          <w:lang w:val="en-US"/>
        </w:rPr>
        <w:t xml:space="preserve"> enhanced productivity</w:t>
      </w:r>
      <w:r w:rsidRPr="00E568DD">
        <w:rPr>
          <w:rFonts w:cs="Arial"/>
          <w:shd w:val="clear" w:color="auto" w:fill="FFFFFF"/>
          <w:lang w:val="en-US"/>
        </w:rPr>
        <w:t>:</w:t>
      </w:r>
      <w:r w:rsidR="008356D7" w:rsidRPr="00E568DD">
        <w:rPr>
          <w:rFonts w:cs="Arial"/>
          <w:shd w:val="clear" w:color="auto" w:fill="FFFFFF"/>
          <w:lang w:val="en-US"/>
        </w:rPr>
        <w:t xml:space="preserve"> U</w:t>
      </w:r>
      <w:r w:rsidR="005F2FF6" w:rsidRPr="00E568DD">
        <w:rPr>
          <w:rFonts w:cs="Arial"/>
          <w:shd w:val="clear" w:color="auto" w:fill="FFFFFF"/>
          <w:lang w:val="en-US"/>
        </w:rPr>
        <w:t xml:space="preserve">p to 1,300 characters per second </w:t>
      </w:r>
      <w:r w:rsidR="008356D7" w:rsidRPr="00E568DD">
        <w:rPr>
          <w:rFonts w:cs="Arial"/>
          <w:shd w:val="clear" w:color="auto" w:fill="FFFFFF"/>
          <w:lang w:val="en-US"/>
        </w:rPr>
        <w:t xml:space="preserve">can be achieved </w:t>
      </w:r>
      <w:r w:rsidR="005F2FF6" w:rsidRPr="00E568DD">
        <w:rPr>
          <w:rFonts w:cs="Arial"/>
          <w:shd w:val="clear" w:color="auto" w:fill="FFFFFF"/>
          <w:lang w:val="en-US"/>
        </w:rPr>
        <w:t>with the 6</w:t>
      </w:r>
      <w:r w:rsidR="007F24AC" w:rsidRPr="00E568DD">
        <w:rPr>
          <w:rFonts w:cs="Arial"/>
          <w:shd w:val="clear" w:color="auto" w:fill="FFFFFF"/>
          <w:lang w:val="en-US"/>
        </w:rPr>
        <w:t xml:space="preserve"> </w:t>
      </w:r>
      <w:r w:rsidR="005F2FF6" w:rsidRPr="00E568DD">
        <w:rPr>
          <w:rFonts w:cs="Arial"/>
          <w:shd w:val="clear" w:color="auto" w:fill="FFFFFF"/>
          <w:lang w:val="en-US"/>
        </w:rPr>
        <w:t>mm marking head or up to 1,000 characters per second with the 10</w:t>
      </w:r>
      <w:r w:rsidR="007F24AC" w:rsidRPr="00E568DD">
        <w:rPr>
          <w:rFonts w:cs="Arial"/>
          <w:shd w:val="clear" w:color="auto" w:fill="FFFFFF"/>
          <w:lang w:val="en-US"/>
        </w:rPr>
        <w:t xml:space="preserve"> </w:t>
      </w:r>
      <w:r w:rsidR="005F2FF6" w:rsidRPr="00E568DD">
        <w:rPr>
          <w:rFonts w:cs="Arial"/>
          <w:shd w:val="clear" w:color="auto" w:fill="FFFFFF"/>
          <w:lang w:val="en-US"/>
        </w:rPr>
        <w:t>mm marking head, depending on the application.</w:t>
      </w:r>
    </w:p>
    <w:p w14:paraId="5882019E" w14:textId="77777777" w:rsidR="005F2FF6" w:rsidRPr="00E568DD" w:rsidRDefault="005F2FF6" w:rsidP="005F2FF6">
      <w:pPr>
        <w:spacing w:line="288" w:lineRule="auto"/>
        <w:rPr>
          <w:rFonts w:cs="Arial"/>
          <w:shd w:val="clear" w:color="auto" w:fill="FFFFFF"/>
          <w:lang w:val="en-US"/>
        </w:rPr>
      </w:pPr>
    </w:p>
    <w:p w14:paraId="0E84FC11" w14:textId="2AD20B63" w:rsidR="005F2FF6" w:rsidRPr="00E568DD" w:rsidRDefault="005F2FF6" w:rsidP="005F2FF6">
      <w:pPr>
        <w:spacing w:line="288" w:lineRule="auto"/>
        <w:rPr>
          <w:rFonts w:cs="Arial"/>
          <w:shd w:val="clear" w:color="auto" w:fill="FFFFFF"/>
          <w:lang w:val="en-US"/>
        </w:rPr>
      </w:pPr>
      <w:r w:rsidRPr="00E568DD">
        <w:rPr>
          <w:rFonts w:cs="Arial"/>
          <w:shd w:val="clear" w:color="auto" w:fill="FFFFFF"/>
          <w:lang w:val="en-US"/>
        </w:rPr>
        <w:t>The new laser provides seamless integration into various production lines</w:t>
      </w:r>
      <w:r w:rsidR="00064499" w:rsidRPr="00E568DD">
        <w:rPr>
          <w:rFonts w:cs="Arial"/>
          <w:shd w:val="clear" w:color="auto" w:fill="FFFFFF"/>
          <w:lang w:val="en-US"/>
        </w:rPr>
        <w:t xml:space="preserve"> and u</w:t>
      </w:r>
      <w:r w:rsidRPr="00E568DD">
        <w:rPr>
          <w:rFonts w:cs="Arial"/>
          <w:shd w:val="clear" w:color="auto" w:fill="FFFFFF"/>
          <w:lang w:val="en-US"/>
        </w:rPr>
        <w:t xml:space="preserve">sers can choose to control the </w:t>
      </w:r>
      <w:r w:rsidR="00064499" w:rsidRPr="00E568DD">
        <w:rPr>
          <w:rFonts w:cs="Arial"/>
          <w:shd w:val="clear" w:color="auto" w:fill="FFFFFF"/>
          <w:lang w:val="en-US"/>
        </w:rPr>
        <w:t>marking process</w:t>
      </w:r>
      <w:r w:rsidRPr="00E568DD">
        <w:rPr>
          <w:rFonts w:cs="Arial"/>
          <w:shd w:val="clear" w:color="auto" w:fill="FFFFFF"/>
          <w:lang w:val="en-US"/>
        </w:rPr>
        <w:t xml:space="preserve"> using FOBA’s Touch Control Software</w:t>
      </w:r>
      <w:bookmarkStart w:id="2" w:name="_Hlk29819825"/>
      <w:r w:rsidR="00064499" w:rsidRPr="00E568DD">
        <w:rPr>
          <w:rFonts w:cs="Arial"/>
          <w:shd w:val="clear" w:color="auto" w:fill="FFFFFF"/>
          <w:lang w:val="en-US"/>
        </w:rPr>
        <w:t xml:space="preserve"> FOBA Go </w:t>
      </w:r>
      <w:r w:rsidRPr="00E568DD">
        <w:rPr>
          <w:rFonts w:cs="Arial"/>
          <w:shd w:val="clear" w:color="auto" w:fill="FFFFFF"/>
          <w:lang w:val="en-US"/>
        </w:rPr>
        <w:t>on the IP65-rated 10.1-inch color touchscreen</w:t>
      </w:r>
      <w:bookmarkEnd w:id="2"/>
      <w:r w:rsidR="00064499" w:rsidRPr="00E568DD">
        <w:rPr>
          <w:rFonts w:cs="Arial"/>
          <w:shd w:val="clear" w:color="auto" w:fill="FFFFFF"/>
          <w:lang w:val="en-US"/>
        </w:rPr>
        <w:t xml:space="preserve"> </w:t>
      </w:r>
      <w:r w:rsidRPr="00E568DD">
        <w:rPr>
          <w:rFonts w:cs="Arial"/>
          <w:shd w:val="clear" w:color="auto" w:fill="FFFFFF"/>
          <w:lang w:val="en-US"/>
        </w:rPr>
        <w:t xml:space="preserve">or </w:t>
      </w:r>
      <w:r w:rsidR="007F24AC" w:rsidRPr="00E568DD">
        <w:rPr>
          <w:rFonts w:cs="Arial"/>
          <w:shd w:val="clear" w:color="auto" w:fill="FFFFFF"/>
          <w:lang w:val="en-US"/>
        </w:rPr>
        <w:t>on</w:t>
      </w:r>
      <w:r w:rsidRPr="00E568DD">
        <w:rPr>
          <w:rFonts w:cs="Arial"/>
          <w:shd w:val="clear" w:color="auto" w:fill="FFFFFF"/>
          <w:lang w:val="en-US"/>
        </w:rPr>
        <w:t xml:space="preserve"> most browser-based devices. </w:t>
      </w:r>
    </w:p>
    <w:p w14:paraId="1EC6E0B5" w14:textId="77777777" w:rsidR="005F2FF6" w:rsidRPr="00E568DD" w:rsidRDefault="005F2FF6" w:rsidP="005F2FF6">
      <w:pPr>
        <w:spacing w:line="288" w:lineRule="auto"/>
        <w:rPr>
          <w:rFonts w:cs="Arial"/>
          <w:shd w:val="clear" w:color="auto" w:fill="FFFFFF"/>
          <w:lang w:val="en-US"/>
        </w:rPr>
      </w:pPr>
    </w:p>
    <w:p w14:paraId="4EA75300" w14:textId="733009AE" w:rsidR="005F2FF6" w:rsidRPr="00E568DD" w:rsidRDefault="005F2FF6" w:rsidP="005F2FF6">
      <w:pPr>
        <w:spacing w:line="288" w:lineRule="auto"/>
        <w:rPr>
          <w:rFonts w:cs="Arial"/>
          <w:shd w:val="clear" w:color="auto" w:fill="FFFFFF"/>
          <w:lang w:val="en-US"/>
        </w:rPr>
      </w:pPr>
      <w:r w:rsidRPr="00E568DD">
        <w:rPr>
          <w:rFonts w:cs="Arial"/>
          <w:shd w:val="clear" w:color="auto" w:fill="FFFFFF"/>
          <w:lang w:val="en-US"/>
        </w:rPr>
        <w:t xml:space="preserve">“Our customers </w:t>
      </w:r>
      <w:r w:rsidR="002E7774" w:rsidRPr="00E568DD">
        <w:rPr>
          <w:rFonts w:cs="Arial"/>
          <w:shd w:val="clear" w:color="auto" w:fill="FFFFFF"/>
          <w:lang w:val="en-US"/>
        </w:rPr>
        <w:t>have already received t</w:t>
      </w:r>
      <w:r w:rsidRPr="00E568DD">
        <w:rPr>
          <w:rFonts w:cs="Arial"/>
          <w:shd w:val="clear" w:color="auto" w:fill="FFFFFF"/>
          <w:lang w:val="en-US"/>
        </w:rPr>
        <w:t>his lightweight, compact and agile fiber laser solution</w:t>
      </w:r>
      <w:r w:rsidR="002E7774" w:rsidRPr="00E568DD">
        <w:rPr>
          <w:rFonts w:cs="Arial"/>
          <w:shd w:val="clear" w:color="auto" w:fill="FFFFFF"/>
          <w:lang w:val="en-US"/>
        </w:rPr>
        <w:t xml:space="preserve"> very well</w:t>
      </w:r>
      <w:r w:rsidR="00064499" w:rsidRPr="00E568DD">
        <w:rPr>
          <w:rFonts w:cs="Arial"/>
          <w:shd w:val="clear" w:color="auto" w:fill="FFFFFF"/>
          <w:lang w:val="en-US"/>
        </w:rPr>
        <w:t xml:space="preserve">”, </w:t>
      </w:r>
      <w:r w:rsidRPr="00E568DD">
        <w:rPr>
          <w:rFonts w:cs="Arial"/>
          <w:shd w:val="clear" w:color="auto" w:fill="FFFFFF"/>
          <w:lang w:val="en-US"/>
        </w:rPr>
        <w:t>sa</w:t>
      </w:r>
      <w:r w:rsidR="002E7774" w:rsidRPr="00E568DD">
        <w:rPr>
          <w:rFonts w:cs="Arial"/>
          <w:shd w:val="clear" w:color="auto" w:fill="FFFFFF"/>
          <w:lang w:val="en-US"/>
        </w:rPr>
        <w:t>id</w:t>
      </w:r>
      <w:r w:rsidRPr="00E568DD">
        <w:rPr>
          <w:rFonts w:cs="Arial"/>
          <w:shd w:val="clear" w:color="auto" w:fill="FFFFFF"/>
          <w:lang w:val="en-US"/>
        </w:rPr>
        <w:t xml:space="preserve"> Wen Xiao, FOBA General Manager in the APAC region. “Having the choice between a </w:t>
      </w:r>
      <w:proofErr w:type="gramStart"/>
      <w:r w:rsidR="007F24AC" w:rsidRPr="00E568DD">
        <w:rPr>
          <w:rFonts w:cs="Arial"/>
          <w:shd w:val="clear" w:color="auto" w:fill="FFFFFF"/>
          <w:lang w:val="en-US"/>
        </w:rPr>
        <w:t>z</w:t>
      </w:r>
      <w:r w:rsidRPr="00E568DD">
        <w:rPr>
          <w:rFonts w:cs="Arial"/>
          <w:shd w:val="clear" w:color="auto" w:fill="FFFFFF"/>
          <w:lang w:val="en-US"/>
        </w:rPr>
        <w:t>ero or 90 degree</w:t>
      </w:r>
      <w:proofErr w:type="gramEnd"/>
      <w:r w:rsidRPr="00E568DD">
        <w:rPr>
          <w:rFonts w:cs="Arial"/>
          <w:shd w:val="clear" w:color="auto" w:fill="FFFFFF"/>
          <w:lang w:val="en-US"/>
        </w:rPr>
        <w:t xml:space="preserve"> marking head orientation</w:t>
      </w:r>
      <w:r w:rsidR="00064499" w:rsidRPr="00E568DD">
        <w:rPr>
          <w:rFonts w:cs="Arial"/>
          <w:shd w:val="clear" w:color="auto" w:fill="FFFFFF"/>
          <w:lang w:val="en-US"/>
        </w:rPr>
        <w:t>, they benefit from versatility in tight spaces and easy mounting of one of the smallest m</w:t>
      </w:r>
      <w:r w:rsidRPr="00E568DD">
        <w:rPr>
          <w:rFonts w:cs="Arial"/>
          <w:shd w:val="clear" w:color="auto" w:fill="FFFFFF"/>
          <w:lang w:val="en-US"/>
        </w:rPr>
        <w:t>arking</w:t>
      </w:r>
      <w:r w:rsidR="004368D9" w:rsidRPr="00E568DD">
        <w:rPr>
          <w:rFonts w:cs="Arial"/>
          <w:shd w:val="clear" w:color="auto" w:fill="FFFFFF"/>
          <w:lang w:val="en-US"/>
        </w:rPr>
        <w:t xml:space="preserve"> head</w:t>
      </w:r>
      <w:r w:rsidR="00064499" w:rsidRPr="00E568DD">
        <w:rPr>
          <w:rFonts w:cs="Arial"/>
          <w:shd w:val="clear" w:color="auto" w:fill="FFFFFF"/>
          <w:lang w:val="en-US"/>
        </w:rPr>
        <w:t>s available</w:t>
      </w:r>
      <w:r w:rsidRPr="00E568DD">
        <w:rPr>
          <w:rFonts w:cs="Arial"/>
          <w:shd w:val="clear" w:color="auto" w:fill="FFFFFF"/>
          <w:lang w:val="en-US"/>
        </w:rPr>
        <w:t>.”</w:t>
      </w:r>
    </w:p>
    <w:p w14:paraId="0427F946" w14:textId="77777777" w:rsidR="005F2FF6" w:rsidRPr="00E568DD" w:rsidRDefault="005F2FF6" w:rsidP="005F2FF6">
      <w:pPr>
        <w:spacing w:line="288" w:lineRule="auto"/>
        <w:rPr>
          <w:rFonts w:cs="Arial"/>
          <w:shd w:val="clear" w:color="auto" w:fill="FFFFFF"/>
          <w:lang w:val="en-US"/>
        </w:rPr>
      </w:pPr>
    </w:p>
    <w:p w14:paraId="6A698DBE" w14:textId="77777777" w:rsidR="00EA36CA" w:rsidRPr="00E568DD" w:rsidRDefault="00EA36CA" w:rsidP="00FC381C">
      <w:pPr>
        <w:spacing w:line="288" w:lineRule="auto"/>
        <w:rPr>
          <w:b/>
          <w:szCs w:val="20"/>
          <w:lang w:val="en-US"/>
        </w:rPr>
      </w:pPr>
    </w:p>
    <w:p w14:paraId="1A9148E4" w14:textId="77777777" w:rsidR="00FC381C" w:rsidRPr="00E568DD" w:rsidRDefault="00FC381C" w:rsidP="00FC381C">
      <w:pPr>
        <w:spacing w:line="288" w:lineRule="auto"/>
        <w:rPr>
          <w:b/>
          <w:szCs w:val="20"/>
          <w:lang w:val="en-US"/>
        </w:rPr>
      </w:pPr>
      <w:r w:rsidRPr="00E568DD">
        <w:rPr>
          <w:b/>
          <w:szCs w:val="20"/>
          <w:lang w:val="en-US"/>
        </w:rPr>
        <w:t>FOBA Laser Marking + Engraving</w:t>
      </w:r>
    </w:p>
    <w:p w14:paraId="52A61A75" w14:textId="77777777" w:rsidR="00FC381C" w:rsidRDefault="00383E8A" w:rsidP="00FC381C">
      <w:pPr>
        <w:spacing w:line="288" w:lineRule="auto"/>
        <w:rPr>
          <w:rStyle w:val="Hyperlink"/>
          <w:b/>
          <w:szCs w:val="20"/>
          <w:lang w:val="en-US"/>
        </w:rPr>
      </w:pPr>
      <w:r>
        <w:fldChar w:fldCharType="begin"/>
      </w:r>
      <w:r w:rsidRPr="00E568DD">
        <w:rPr>
          <w:lang w:val="en-GB"/>
        </w:rPr>
        <w:instrText xml:space="preserve"> HYPERLINK "http://www.fobalaser.com" </w:instrText>
      </w:r>
      <w:r>
        <w:fldChar w:fldCharType="separate"/>
      </w:r>
      <w:r w:rsidR="00FC381C" w:rsidRPr="00CE746F">
        <w:rPr>
          <w:rStyle w:val="Hyperlink"/>
          <w:b/>
          <w:szCs w:val="20"/>
          <w:lang w:val="en-US"/>
        </w:rPr>
        <w:t>www.fobalaser.com</w:t>
      </w:r>
      <w:r>
        <w:rPr>
          <w:rStyle w:val="Hyperlink"/>
          <w:b/>
          <w:szCs w:val="20"/>
          <w:lang w:val="en-US"/>
        </w:rPr>
        <w:fldChar w:fldCharType="end"/>
      </w:r>
    </w:p>
    <w:p w14:paraId="79D291AA" w14:textId="77777777" w:rsidR="000F2030" w:rsidRDefault="000F2030" w:rsidP="00B43DA1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GB"/>
        </w:rPr>
      </w:pPr>
    </w:p>
    <w:p w14:paraId="03B9BA1F" w14:textId="5430B386" w:rsidR="007B7F3C" w:rsidRDefault="00D00C1C" w:rsidP="00B43DA1">
      <w:pPr>
        <w:spacing w:line="288" w:lineRule="auto"/>
        <w:rPr>
          <w:rStyle w:val="Hyperlink"/>
          <w:lang w:val="en-GB"/>
        </w:rPr>
      </w:pPr>
      <w:r w:rsidRPr="00D00C1C">
        <w:rPr>
          <w:b/>
          <w:szCs w:val="20"/>
          <w:lang w:val="en-GB"/>
        </w:rPr>
        <w:lastRenderedPageBreak/>
        <w:t>Pi</w:t>
      </w:r>
      <w:r>
        <w:rPr>
          <w:b/>
          <w:szCs w:val="20"/>
          <w:lang w:val="en-GB"/>
        </w:rPr>
        <w:t>ctures for editorial use can be downloaded</w:t>
      </w:r>
      <w:r w:rsidR="00122394">
        <w:rPr>
          <w:b/>
          <w:szCs w:val="20"/>
          <w:lang w:val="en-GB"/>
        </w:rPr>
        <w:t xml:space="preserve"> at</w:t>
      </w:r>
      <w:r w:rsidR="00B43DA1" w:rsidRPr="00D00C1C">
        <w:rPr>
          <w:b/>
          <w:szCs w:val="20"/>
          <w:lang w:val="en-GB"/>
        </w:rPr>
        <w:t xml:space="preserve">: </w:t>
      </w:r>
      <w:r w:rsidR="00383E8A">
        <w:fldChar w:fldCharType="begin"/>
      </w:r>
      <w:r w:rsidR="00383E8A" w:rsidRPr="00E568DD">
        <w:rPr>
          <w:lang w:val="en-GB"/>
        </w:rPr>
        <w:instrText xml:space="preserve"> HYPERLINK "https://www.fobalaser.com/news-press/article/foba-upgrades-portfolio-with-new-fiber-laser-marking-system/" </w:instrText>
      </w:r>
      <w:r w:rsidR="00383E8A">
        <w:fldChar w:fldCharType="separate"/>
      </w:r>
      <w:r w:rsidR="007C7122" w:rsidRPr="007C7122">
        <w:rPr>
          <w:rStyle w:val="Hyperlink"/>
          <w:lang w:val="en-GB"/>
        </w:rPr>
        <w:t>https://www.fobalaser.com/news-press/article/foba-upgrades-portfolio-with-new-fiber-laser-marking-system/</w:t>
      </w:r>
      <w:r w:rsidR="00383E8A">
        <w:rPr>
          <w:rStyle w:val="Hyperlink"/>
          <w:lang w:val="en-GB"/>
        </w:rPr>
        <w:fldChar w:fldCharType="end"/>
      </w:r>
    </w:p>
    <w:p w14:paraId="7FCC67E1" w14:textId="77777777" w:rsidR="007C7122" w:rsidRDefault="007C7122" w:rsidP="00B43DA1">
      <w:pPr>
        <w:spacing w:line="288" w:lineRule="auto"/>
        <w:rPr>
          <w:rStyle w:val="Hyperlink"/>
          <w:lang w:val="en-GB"/>
        </w:rPr>
      </w:pPr>
    </w:p>
    <w:p w14:paraId="00F98C4D" w14:textId="77777777" w:rsidR="007C7122" w:rsidRPr="005F2FF6" w:rsidRDefault="007C7122" w:rsidP="00B43DA1">
      <w:pPr>
        <w:spacing w:line="288" w:lineRule="auto"/>
        <w:rPr>
          <w:lang w:val="en-GB"/>
        </w:rPr>
      </w:pPr>
    </w:p>
    <w:p w14:paraId="4E1D137F" w14:textId="77777777" w:rsidR="00C54A2B" w:rsidRDefault="00C54A2B" w:rsidP="00B43DA1">
      <w:pPr>
        <w:spacing w:line="288" w:lineRule="auto"/>
        <w:rPr>
          <w:lang w:val="en-GB"/>
        </w:rPr>
      </w:pPr>
      <w:bookmarkStart w:id="3" w:name="_Hlk29905952"/>
    </w:p>
    <w:p w14:paraId="43A14C4A" w14:textId="6F43B164" w:rsidR="00355822" w:rsidRDefault="00AE385B" w:rsidP="00B43DA1">
      <w:pPr>
        <w:spacing w:line="288" w:lineRule="auto"/>
        <w:rPr>
          <w:lang w:val="en-GB"/>
        </w:rPr>
      </w:pPr>
      <w:r>
        <w:rPr>
          <w:b/>
          <w:noProof/>
          <w:szCs w:val="20"/>
        </w:rPr>
        <w:drawing>
          <wp:inline distT="0" distB="0" distL="0" distR="0" wp14:anchorId="2F3E4BDB" wp14:editId="03F0DDAA">
            <wp:extent cx="2516400" cy="21600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.0200-S_SHF100_SHF60_MU_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7F3C">
        <w:rPr>
          <w:lang w:val="en-GB"/>
        </w:rPr>
        <w:tab/>
      </w:r>
    </w:p>
    <w:p w14:paraId="5D4125AA" w14:textId="1D08426F" w:rsidR="00122394" w:rsidRDefault="00122394" w:rsidP="007B7F3C">
      <w:pPr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 xml:space="preserve">FOBA Y.0200-S laser unit and marking heads with </w:t>
      </w:r>
      <w:proofErr w:type="gramStart"/>
      <w:r w:rsidR="00126BE4">
        <w:rPr>
          <w:rFonts w:cs="Arial"/>
          <w:sz w:val="16"/>
          <w:szCs w:val="16"/>
          <w:lang w:val="en-GB"/>
        </w:rPr>
        <w:t>Z</w:t>
      </w:r>
      <w:r>
        <w:rPr>
          <w:rFonts w:cs="Arial"/>
          <w:sz w:val="16"/>
          <w:szCs w:val="16"/>
          <w:lang w:val="en-GB"/>
        </w:rPr>
        <w:t>ero and 90 degree</w:t>
      </w:r>
      <w:proofErr w:type="gramEnd"/>
      <w:r>
        <w:rPr>
          <w:rFonts w:cs="Arial"/>
          <w:sz w:val="16"/>
          <w:szCs w:val="16"/>
          <w:lang w:val="en-GB"/>
        </w:rPr>
        <w:t xml:space="preserve"> beam exit orientation.</w:t>
      </w:r>
    </w:p>
    <w:p w14:paraId="5C4A9D48" w14:textId="17962831" w:rsidR="007B7F3C" w:rsidRPr="008E2636" w:rsidRDefault="00122394" w:rsidP="007B7F3C">
      <w:pPr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(</w:t>
      </w:r>
      <w:r w:rsidR="007B7F3C">
        <w:rPr>
          <w:rFonts w:cs="Arial"/>
          <w:sz w:val="16"/>
          <w:szCs w:val="16"/>
          <w:lang w:val="en-GB"/>
        </w:rPr>
        <w:t>image</w:t>
      </w:r>
      <w:r w:rsidR="007B7F3C" w:rsidRPr="008E2636">
        <w:rPr>
          <w:rFonts w:cs="Arial"/>
          <w:sz w:val="16"/>
          <w:szCs w:val="16"/>
          <w:lang w:val="en-GB"/>
        </w:rPr>
        <w:t xml:space="preserve"> rights: FOBA)</w:t>
      </w:r>
    </w:p>
    <w:p w14:paraId="0C0EEBE6" w14:textId="77777777" w:rsidR="007B7F3C" w:rsidRDefault="007B7F3C" w:rsidP="00B43DA1">
      <w:pPr>
        <w:spacing w:line="288" w:lineRule="auto"/>
        <w:rPr>
          <w:lang w:val="en-GB"/>
        </w:rPr>
      </w:pPr>
    </w:p>
    <w:p w14:paraId="65E1C85B" w14:textId="6B2E4863" w:rsidR="00355822" w:rsidRDefault="00AE385B" w:rsidP="00B43DA1">
      <w:pPr>
        <w:spacing w:line="288" w:lineRule="auto"/>
        <w:rPr>
          <w:b/>
          <w:color w:val="0000FF"/>
          <w:u w:val="single"/>
          <w:lang w:val="en-GB"/>
        </w:rPr>
      </w:pPr>
      <w:r>
        <w:rPr>
          <w:b/>
          <w:noProof/>
          <w:szCs w:val="20"/>
        </w:rPr>
        <w:drawing>
          <wp:inline distT="0" distB="0" distL="0" distR="0" wp14:anchorId="43DF9EE7" wp14:editId="74DFE6AC">
            <wp:extent cx="2516400" cy="21600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.0200-S_SHF100_MU_SU_TU4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511E4" w14:textId="6FA45E43" w:rsidR="00E73BBD" w:rsidRPr="0005347C" w:rsidRDefault="00FA6861" w:rsidP="00727BA1">
      <w:pPr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T</w:t>
      </w:r>
      <w:r w:rsidRPr="005F2FF6">
        <w:rPr>
          <w:rFonts w:cs="Arial"/>
          <w:sz w:val="16"/>
          <w:szCs w:val="16"/>
          <w:lang w:val="en-US"/>
        </w:rPr>
        <w:t xml:space="preserve">he FOBA Y.0200-S </w:t>
      </w:r>
      <w:r>
        <w:rPr>
          <w:rFonts w:cs="Arial"/>
          <w:sz w:val="16"/>
          <w:szCs w:val="16"/>
          <w:lang w:val="en-US"/>
        </w:rPr>
        <w:t xml:space="preserve">marking unit can be controlled using </w:t>
      </w:r>
      <w:r w:rsidRPr="005F2FF6">
        <w:rPr>
          <w:rFonts w:cs="Arial"/>
          <w:sz w:val="16"/>
          <w:szCs w:val="16"/>
          <w:lang w:val="en-US"/>
        </w:rPr>
        <w:t>the IP65-</w:t>
      </w:r>
      <w:proofErr w:type="gramStart"/>
      <w:r w:rsidRPr="005F2FF6">
        <w:rPr>
          <w:rFonts w:cs="Arial"/>
          <w:sz w:val="16"/>
          <w:szCs w:val="16"/>
          <w:lang w:val="en-US"/>
        </w:rPr>
        <w:t>rated  10.1</w:t>
      </w:r>
      <w:proofErr w:type="gramEnd"/>
      <w:r w:rsidRPr="005F2FF6">
        <w:rPr>
          <w:rFonts w:cs="Arial"/>
          <w:sz w:val="16"/>
          <w:szCs w:val="16"/>
          <w:lang w:val="en-US"/>
        </w:rPr>
        <w:t>-inch color touchscreen laser controller</w:t>
      </w:r>
      <w:r>
        <w:rPr>
          <w:rFonts w:cs="Arial"/>
          <w:sz w:val="16"/>
          <w:szCs w:val="16"/>
          <w:lang w:val="en-US"/>
        </w:rPr>
        <w:t>.</w:t>
      </w:r>
      <w:r w:rsidRPr="005F2FF6">
        <w:rPr>
          <w:rFonts w:cs="Arial"/>
          <w:sz w:val="16"/>
          <w:szCs w:val="16"/>
          <w:lang w:val="en-US"/>
        </w:rPr>
        <w:t xml:space="preserve"> </w:t>
      </w:r>
      <w:r w:rsidR="00355822" w:rsidRPr="008E2636">
        <w:rPr>
          <w:rFonts w:cs="Arial"/>
          <w:sz w:val="16"/>
          <w:szCs w:val="16"/>
          <w:lang w:val="en-GB"/>
        </w:rPr>
        <w:t>(</w:t>
      </w:r>
      <w:r w:rsidR="00355822">
        <w:rPr>
          <w:rFonts w:cs="Arial"/>
          <w:sz w:val="16"/>
          <w:szCs w:val="16"/>
          <w:lang w:val="en-GB"/>
        </w:rPr>
        <w:t>image</w:t>
      </w:r>
      <w:r w:rsidR="00355822" w:rsidRPr="008E2636">
        <w:rPr>
          <w:rFonts w:cs="Arial"/>
          <w:sz w:val="16"/>
          <w:szCs w:val="16"/>
          <w:lang w:val="en-GB"/>
        </w:rPr>
        <w:t xml:space="preserve"> rights: FOBA)</w:t>
      </w:r>
    </w:p>
    <w:bookmarkEnd w:id="3"/>
    <w:p w14:paraId="7BDC07B4" w14:textId="77777777" w:rsidR="00727BA1" w:rsidRPr="0005347C" w:rsidRDefault="00727BA1" w:rsidP="00727BA1">
      <w:pPr>
        <w:rPr>
          <w:rFonts w:ascii="Calibri" w:hAnsi="Calibri"/>
          <w:sz w:val="18"/>
          <w:szCs w:val="18"/>
          <w:lang w:val="en-GB"/>
        </w:rPr>
      </w:pPr>
    </w:p>
    <w:bookmarkEnd w:id="0"/>
    <w:p w14:paraId="01092CCB" w14:textId="6A78C1D9" w:rsidR="003F216B" w:rsidRDefault="003F216B" w:rsidP="00B87B8E">
      <w:pPr>
        <w:rPr>
          <w:rFonts w:cs="Arial"/>
          <w:sz w:val="16"/>
          <w:szCs w:val="16"/>
          <w:lang w:val="en-GB"/>
        </w:rPr>
      </w:pPr>
    </w:p>
    <w:p w14:paraId="35B1A076" w14:textId="77777777" w:rsidR="007C7122" w:rsidRPr="004A4C03" w:rsidRDefault="007C7122" w:rsidP="00B87B8E">
      <w:pPr>
        <w:rPr>
          <w:sz w:val="16"/>
          <w:szCs w:val="16"/>
          <w:lang w:val="en-GB"/>
        </w:rPr>
      </w:pPr>
    </w:p>
    <w:p w14:paraId="58081321" w14:textId="77777777" w:rsidR="003A5B8C" w:rsidRPr="004A4C03" w:rsidRDefault="003A5B8C" w:rsidP="003A5B8C">
      <w:pPr>
        <w:ind w:right="-8"/>
        <w:jc w:val="both"/>
        <w:rPr>
          <w:rFonts w:cs="Arial"/>
          <w:sz w:val="16"/>
          <w:szCs w:val="16"/>
          <w:lang w:val="en-GB"/>
        </w:rPr>
      </w:pPr>
    </w:p>
    <w:p w14:paraId="48D2B959" w14:textId="77777777" w:rsidR="00D272FF" w:rsidRPr="00D272FF" w:rsidRDefault="00D272FF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  <w:r w:rsidRPr="00D272FF">
        <w:rPr>
          <w:rFonts w:ascii="Arial" w:hAnsi="Arial" w:cs="Arial"/>
          <w:b/>
          <w:sz w:val="16"/>
          <w:szCs w:val="16"/>
          <w:lang w:val="en-US"/>
        </w:rPr>
        <w:t>For additional information</w:t>
      </w:r>
      <w:r w:rsidRPr="00B2534D">
        <w:rPr>
          <w:rFonts w:ascii="Arial" w:hAnsi="Arial" w:cs="Arial"/>
          <w:b/>
          <w:sz w:val="22"/>
          <w:lang w:val="en-US"/>
        </w:rPr>
        <w:t xml:space="preserve"> </w:t>
      </w:r>
      <w:r w:rsidRPr="00D272FF">
        <w:rPr>
          <w:rFonts w:ascii="Arial" w:hAnsi="Arial" w:cs="Arial"/>
          <w:sz w:val="16"/>
          <w:szCs w:val="16"/>
          <w:lang w:val="en-US"/>
        </w:rPr>
        <w:t>and to forward reader responses please contact:</w:t>
      </w:r>
    </w:p>
    <w:p w14:paraId="571D60E6" w14:textId="77777777" w:rsidR="003A5B8C" w:rsidRPr="00D272FF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1D1B4208" w14:textId="77777777" w:rsidR="003A5B8C" w:rsidRPr="00E568DD" w:rsidRDefault="00945923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GB"/>
        </w:rPr>
      </w:pPr>
      <w:r w:rsidRPr="00E568DD">
        <w:rPr>
          <w:rFonts w:ascii="Arial" w:hAnsi="Arial" w:cs="Arial"/>
          <w:b/>
          <w:bCs/>
          <w:sz w:val="16"/>
          <w:szCs w:val="16"/>
          <w:lang w:val="en-GB"/>
        </w:rPr>
        <w:t>Susanne Glinz</w:t>
      </w:r>
      <w:r w:rsidR="003A5B8C" w:rsidRPr="00E568DD">
        <w:rPr>
          <w:rFonts w:ascii="Arial" w:hAnsi="Arial" w:cs="Arial"/>
          <w:b/>
          <w:bCs/>
          <w:sz w:val="16"/>
          <w:szCs w:val="16"/>
          <w:lang w:val="en-GB"/>
        </w:rPr>
        <w:t xml:space="preserve"> | </w:t>
      </w:r>
      <w:r w:rsidRPr="00E568DD">
        <w:rPr>
          <w:rFonts w:ascii="Arial" w:hAnsi="Arial" w:cs="Arial"/>
          <w:bCs/>
          <w:sz w:val="16"/>
          <w:szCs w:val="16"/>
          <w:lang w:val="en-GB"/>
        </w:rPr>
        <w:t>Campaign Manager</w:t>
      </w:r>
      <w:r w:rsidR="003A5B8C" w:rsidRPr="00E568DD">
        <w:rPr>
          <w:rFonts w:ascii="Arial" w:hAnsi="Arial" w:cs="Arial"/>
          <w:bCs/>
          <w:sz w:val="16"/>
          <w:szCs w:val="16"/>
          <w:lang w:val="en-GB"/>
        </w:rPr>
        <w:t xml:space="preserve"> </w:t>
      </w:r>
    </w:p>
    <w:p w14:paraId="39C0E4A7" w14:textId="527A171E" w:rsidR="003A5B8C" w:rsidRPr="00E568DD" w:rsidRDefault="003A5B8C" w:rsidP="00D272FF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GB"/>
        </w:rPr>
      </w:pPr>
      <w:r w:rsidRPr="00E568DD">
        <w:rPr>
          <w:rFonts w:ascii="Arial" w:hAnsi="Arial" w:cs="Arial"/>
          <w:b/>
          <w:bCs/>
          <w:sz w:val="16"/>
          <w:szCs w:val="16"/>
          <w:lang w:val="en-GB"/>
        </w:rPr>
        <w:t>ALLTEC GmbH</w:t>
      </w:r>
      <w:r w:rsidR="00D272FF" w:rsidRPr="00E568DD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="00D272FF" w:rsidRPr="00E568DD">
        <w:rPr>
          <w:rFonts w:ascii="Arial" w:hAnsi="Arial" w:cs="Arial"/>
          <w:bCs/>
          <w:sz w:val="16"/>
          <w:szCs w:val="16"/>
          <w:lang w:val="en-GB"/>
        </w:rPr>
        <w:t xml:space="preserve">| </w:t>
      </w:r>
      <w:r w:rsidRPr="00E568DD">
        <w:rPr>
          <w:rFonts w:ascii="Arial" w:hAnsi="Arial" w:cs="Arial"/>
          <w:bCs/>
          <w:sz w:val="16"/>
          <w:szCs w:val="16"/>
          <w:lang w:val="en-GB"/>
        </w:rPr>
        <w:t xml:space="preserve">An der Trave 27 – 31 | 23923 Selmsdorf/ </w:t>
      </w:r>
      <w:r w:rsidR="00F56F56" w:rsidRPr="00E568DD">
        <w:rPr>
          <w:rFonts w:ascii="Arial" w:hAnsi="Arial" w:cs="Arial"/>
          <w:bCs/>
          <w:sz w:val="16"/>
          <w:szCs w:val="16"/>
          <w:lang w:val="en-GB"/>
        </w:rPr>
        <w:t>Germany</w:t>
      </w:r>
    </w:p>
    <w:p w14:paraId="3810B9E7" w14:textId="77777777" w:rsidR="003A5B8C" w:rsidRPr="00E568DD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spacing w:line="240" w:lineRule="auto"/>
        <w:ind w:right="-8"/>
        <w:rPr>
          <w:rFonts w:ascii="Arial" w:hAnsi="Arial" w:cs="Arial"/>
          <w:bCs/>
          <w:sz w:val="16"/>
          <w:szCs w:val="16"/>
          <w:lang w:val="en-GB"/>
        </w:rPr>
      </w:pPr>
      <w:r w:rsidRPr="00E568DD">
        <w:rPr>
          <w:rFonts w:ascii="Arial" w:hAnsi="Arial" w:cs="Arial"/>
          <w:bCs/>
          <w:sz w:val="16"/>
          <w:szCs w:val="16"/>
          <w:lang w:val="en-GB"/>
        </w:rPr>
        <w:t>Tel.: +49-(0)38823 55-</w:t>
      </w:r>
      <w:r w:rsidR="00945923" w:rsidRPr="00E568DD">
        <w:rPr>
          <w:rFonts w:ascii="Arial" w:hAnsi="Arial" w:cs="Arial"/>
          <w:bCs/>
          <w:sz w:val="16"/>
          <w:szCs w:val="16"/>
          <w:lang w:val="en-GB"/>
        </w:rPr>
        <w:t>547</w:t>
      </w:r>
      <w:r w:rsidRPr="00E568DD">
        <w:rPr>
          <w:rFonts w:ascii="Arial" w:hAnsi="Arial" w:cs="Arial"/>
          <w:bCs/>
          <w:sz w:val="16"/>
          <w:szCs w:val="16"/>
          <w:lang w:val="en-GB"/>
        </w:rPr>
        <w:t xml:space="preserve"> </w:t>
      </w:r>
    </w:p>
    <w:p w14:paraId="74B8A796" w14:textId="77777777" w:rsidR="003A5B8C" w:rsidRPr="00E568DD" w:rsidRDefault="00383E8A" w:rsidP="003A5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"/>
        <w:jc w:val="both"/>
        <w:rPr>
          <w:rFonts w:cs="Arial"/>
          <w:sz w:val="16"/>
          <w:szCs w:val="16"/>
          <w:lang w:val="en-GB"/>
        </w:rPr>
      </w:pPr>
      <w:hyperlink r:id="rId9" w:history="1">
        <w:r w:rsidR="00915DAC" w:rsidRPr="00E568DD">
          <w:rPr>
            <w:rStyle w:val="Hyperlink"/>
            <w:rFonts w:cs="Arial"/>
            <w:bCs/>
            <w:sz w:val="16"/>
            <w:szCs w:val="16"/>
            <w:lang w:val="en-GB"/>
          </w:rPr>
          <w:t>susanne.glinz@alltec-laser.com</w:t>
        </w:r>
      </w:hyperlink>
      <w:r w:rsidR="003A5B8C" w:rsidRPr="00E568DD">
        <w:rPr>
          <w:rFonts w:cs="Arial"/>
          <w:bCs/>
          <w:sz w:val="16"/>
          <w:szCs w:val="16"/>
          <w:lang w:val="en-GB"/>
        </w:rPr>
        <w:t xml:space="preserve"> | </w:t>
      </w:r>
      <w:hyperlink r:id="rId10" w:history="1">
        <w:r w:rsidR="003A5B8C" w:rsidRPr="00E568DD">
          <w:rPr>
            <w:rStyle w:val="Hyperlink"/>
            <w:rFonts w:cs="Arial"/>
            <w:bCs/>
            <w:sz w:val="16"/>
            <w:szCs w:val="16"/>
            <w:lang w:val="en-GB"/>
          </w:rPr>
          <w:t>www.fobalaser.com</w:t>
        </w:r>
      </w:hyperlink>
      <w:r w:rsidR="003A5B8C" w:rsidRPr="00E568DD">
        <w:rPr>
          <w:rFonts w:cs="Arial"/>
          <w:bCs/>
          <w:sz w:val="16"/>
          <w:szCs w:val="16"/>
          <w:lang w:val="en-GB"/>
        </w:rPr>
        <w:t xml:space="preserve"> </w:t>
      </w:r>
    </w:p>
    <w:p w14:paraId="4822E0D0" w14:textId="77777777" w:rsidR="00FC381C" w:rsidRPr="00E568DD" w:rsidRDefault="00FC381C" w:rsidP="004B0F29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GB"/>
        </w:rPr>
      </w:pPr>
    </w:p>
    <w:p w14:paraId="7D176D57" w14:textId="77777777" w:rsidR="004B0F29" w:rsidRPr="00D272FF" w:rsidRDefault="004B0F29" w:rsidP="004B0F29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US"/>
        </w:rPr>
      </w:pPr>
      <w:r w:rsidRPr="00D272FF">
        <w:rPr>
          <w:rFonts w:cs="Arial"/>
          <w:b/>
          <w:sz w:val="16"/>
          <w:szCs w:val="16"/>
          <w:lang w:val="en-US"/>
        </w:rPr>
        <w:t xml:space="preserve">About FOBA </w:t>
      </w:r>
      <w:hyperlink r:id="rId11" w:history="1">
        <w:r w:rsidRPr="00F965F7">
          <w:rPr>
            <w:rStyle w:val="Hyperlink"/>
            <w:rFonts w:cs="Arial"/>
            <w:b/>
            <w:bCs/>
            <w:sz w:val="16"/>
            <w:szCs w:val="16"/>
            <w:lang w:val="en-US"/>
          </w:rPr>
          <w:t>www.fobalaser.com</w:t>
        </w:r>
      </w:hyperlink>
    </w:p>
    <w:p w14:paraId="06CAA463" w14:textId="77777777" w:rsidR="00BC678A" w:rsidRPr="002071F9" w:rsidRDefault="002071F9" w:rsidP="003A5B8C">
      <w:pPr>
        <w:rPr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 xml:space="preserve">Alltec GmbH with its </w:t>
      </w:r>
      <w:r w:rsidR="004B0F29" w:rsidRPr="00D272FF">
        <w:rPr>
          <w:rFonts w:cs="Arial"/>
          <w:sz w:val="16"/>
          <w:szCs w:val="16"/>
          <w:lang w:val="en-US"/>
        </w:rPr>
        <w:t>FOBA Laser Marking + Engraving</w:t>
      </w:r>
      <w:r>
        <w:rPr>
          <w:rFonts w:cs="Arial"/>
          <w:sz w:val="16"/>
          <w:szCs w:val="16"/>
          <w:lang w:val="en-US"/>
        </w:rPr>
        <w:t xml:space="preserve"> brand</w:t>
      </w:r>
      <w:r w:rsidR="004B0F29" w:rsidRPr="00D272FF">
        <w:rPr>
          <w:rFonts w:cs="Arial"/>
          <w:sz w:val="16"/>
          <w:szCs w:val="16"/>
          <w:lang w:val="en-US"/>
        </w:rPr>
        <w:t xml:space="preserve"> is among the leaders in manu</w:t>
      </w:r>
      <w:r w:rsidR="004B0F29" w:rsidRPr="00D272FF">
        <w:rPr>
          <w:rFonts w:cs="Arial"/>
          <w:sz w:val="16"/>
          <w:szCs w:val="16"/>
          <w:lang w:val="en-US"/>
        </w:rPr>
        <w:softHyphen/>
        <w:t>factur</w:t>
      </w:r>
      <w:r w:rsidR="004B0F29" w:rsidRPr="00D272FF">
        <w:rPr>
          <w:rFonts w:cs="Arial"/>
          <w:sz w:val="16"/>
          <w:szCs w:val="16"/>
          <w:lang w:val="en-US"/>
        </w:rPr>
        <w:softHyphen/>
        <w:t xml:space="preserve">ing and supplying </w:t>
      </w:r>
      <w:r>
        <w:rPr>
          <w:rFonts w:cs="Arial"/>
          <w:sz w:val="16"/>
          <w:szCs w:val="16"/>
          <w:lang w:val="en-US"/>
        </w:rPr>
        <w:t>innovative solutions</w:t>
      </w:r>
      <w:r w:rsidR="004B0F29" w:rsidRPr="00D272FF">
        <w:rPr>
          <w:rFonts w:cs="Arial"/>
          <w:sz w:val="16"/>
          <w:szCs w:val="16"/>
          <w:lang w:val="en-US"/>
        </w:rPr>
        <w:t xml:space="preserve"> for </w:t>
      </w:r>
      <w:r>
        <w:rPr>
          <w:rFonts w:cs="Arial"/>
          <w:sz w:val="16"/>
          <w:szCs w:val="16"/>
          <w:lang w:val="en-US"/>
        </w:rPr>
        <w:t xml:space="preserve">laser </w:t>
      </w:r>
      <w:r w:rsidR="004B0F29" w:rsidRPr="00D272FF">
        <w:rPr>
          <w:rFonts w:cs="Arial"/>
          <w:sz w:val="16"/>
          <w:szCs w:val="16"/>
          <w:lang w:val="en-US"/>
        </w:rPr>
        <w:t>ma</w:t>
      </w:r>
      <w:r w:rsidR="004B0F29" w:rsidRPr="00F965F7">
        <w:rPr>
          <w:rFonts w:cs="Arial"/>
          <w:sz w:val="16"/>
          <w:szCs w:val="16"/>
          <w:lang w:val="en-US"/>
        </w:rPr>
        <w:t xml:space="preserve">rking. </w:t>
      </w:r>
      <w:r w:rsidR="004B0F29" w:rsidRPr="00D02730">
        <w:rPr>
          <w:rFonts w:cs="Arial"/>
          <w:sz w:val="16"/>
          <w:szCs w:val="16"/>
          <w:lang w:val="en-US"/>
        </w:rPr>
        <w:t>FOBA</w:t>
      </w:r>
      <w:r>
        <w:rPr>
          <w:rFonts w:cs="Arial"/>
          <w:sz w:val="16"/>
          <w:szCs w:val="16"/>
          <w:lang w:val="en-US"/>
        </w:rPr>
        <w:t>`s</w:t>
      </w:r>
      <w:r w:rsidR="004B0F29" w:rsidRPr="00D02730">
        <w:rPr>
          <w:rFonts w:cs="Arial"/>
          <w:sz w:val="16"/>
          <w:szCs w:val="16"/>
          <w:lang w:val="en-US"/>
        </w:rPr>
        <w:t xml:space="preserve"> marking lasers</w:t>
      </w:r>
      <w:r>
        <w:rPr>
          <w:rFonts w:cs="Arial"/>
          <w:sz w:val="16"/>
          <w:szCs w:val="16"/>
          <w:lang w:val="en-US"/>
        </w:rPr>
        <w:t xml:space="preserve">, laser marking workstations and vision assisted laser marking workflows </w:t>
      </w:r>
      <w:r w:rsidR="004B0F29" w:rsidRPr="00D02730">
        <w:rPr>
          <w:rFonts w:cs="Arial"/>
          <w:sz w:val="16"/>
          <w:szCs w:val="16"/>
          <w:lang w:val="en-US"/>
        </w:rPr>
        <w:t>mark a variety of materials and parts not least in the key markets of Automotive and Medical but also in Electronics, Plastics</w:t>
      </w:r>
      <w:r>
        <w:rPr>
          <w:rFonts w:cs="Arial"/>
          <w:sz w:val="16"/>
          <w:szCs w:val="16"/>
          <w:lang w:val="en-US"/>
        </w:rPr>
        <w:t xml:space="preserve"> and</w:t>
      </w:r>
      <w:r w:rsidR="004B0F29" w:rsidRPr="00D02730">
        <w:rPr>
          <w:rFonts w:cs="Arial"/>
          <w:sz w:val="16"/>
          <w:szCs w:val="16"/>
          <w:lang w:val="en-US"/>
        </w:rPr>
        <w:t xml:space="preserve"> </w:t>
      </w:r>
      <w:r w:rsidRPr="00D02730">
        <w:rPr>
          <w:rFonts w:cs="Arial"/>
          <w:sz w:val="16"/>
          <w:szCs w:val="16"/>
          <w:lang w:val="en-US"/>
        </w:rPr>
        <w:t>Tool, Metal and Mold Making</w:t>
      </w:r>
      <w:r>
        <w:rPr>
          <w:rFonts w:cs="Arial"/>
          <w:sz w:val="16"/>
          <w:szCs w:val="16"/>
          <w:lang w:val="en-US"/>
        </w:rPr>
        <w:t>.</w:t>
      </w:r>
      <w:r w:rsidRPr="00D02730">
        <w:rPr>
          <w:rFonts w:cs="Arial"/>
          <w:sz w:val="16"/>
          <w:szCs w:val="16"/>
          <w:lang w:val="en-US"/>
        </w:rPr>
        <w:t xml:space="preserve"> </w:t>
      </w:r>
      <w:r w:rsidR="004B0F29" w:rsidRPr="00F965F7">
        <w:rPr>
          <w:rFonts w:cs="Arial"/>
          <w:sz w:val="16"/>
          <w:szCs w:val="16"/>
          <w:lang w:val="en-US"/>
        </w:rPr>
        <w:t>Worldwide s</w:t>
      </w:r>
      <w:r w:rsidR="008826EB">
        <w:rPr>
          <w:rFonts w:cs="Arial"/>
          <w:sz w:val="16"/>
          <w:szCs w:val="16"/>
          <w:lang w:val="en-US"/>
        </w:rPr>
        <w:t>ales and service branches serv</w:t>
      </w:r>
      <w:r w:rsidR="004B0F29" w:rsidRPr="00F965F7">
        <w:rPr>
          <w:rFonts w:cs="Arial"/>
          <w:sz w:val="16"/>
          <w:szCs w:val="16"/>
          <w:lang w:val="en-US"/>
        </w:rPr>
        <w:t>e the most important markets.</w:t>
      </w:r>
      <w:r w:rsidR="00392E11">
        <w:rPr>
          <w:rFonts w:cs="Arial"/>
          <w:sz w:val="16"/>
          <w:szCs w:val="16"/>
          <w:lang w:val="en-US"/>
        </w:rPr>
        <w:t xml:space="preserve"> </w:t>
      </w:r>
      <w:r w:rsidR="004A528B">
        <w:rPr>
          <w:rFonts w:cs="Arial"/>
          <w:sz w:val="16"/>
          <w:szCs w:val="16"/>
          <w:lang w:val="en-US"/>
        </w:rPr>
        <w:t>Since</w:t>
      </w:r>
      <w:r w:rsidR="004B0F29" w:rsidRPr="00F965F7">
        <w:rPr>
          <w:rFonts w:cs="Arial"/>
          <w:sz w:val="16"/>
          <w:szCs w:val="16"/>
          <w:lang w:val="en-US"/>
        </w:rPr>
        <w:t xml:space="preserve"> 200</w:t>
      </w:r>
      <w:r w:rsidR="004A528B">
        <w:rPr>
          <w:rFonts w:cs="Arial"/>
          <w:sz w:val="16"/>
          <w:szCs w:val="16"/>
          <w:lang w:val="en-US"/>
        </w:rPr>
        <w:t>4</w:t>
      </w:r>
      <w:r w:rsidR="004B0F29" w:rsidRPr="00F965F7">
        <w:rPr>
          <w:rFonts w:cs="Arial"/>
          <w:sz w:val="16"/>
          <w:szCs w:val="16"/>
          <w:lang w:val="en-US"/>
        </w:rPr>
        <w:t xml:space="preserve">, </w:t>
      </w:r>
      <w:r>
        <w:rPr>
          <w:rFonts w:cs="Arial"/>
          <w:sz w:val="16"/>
          <w:szCs w:val="16"/>
          <w:lang w:val="en-US"/>
        </w:rPr>
        <w:t>Alltec/</w:t>
      </w:r>
      <w:r w:rsidR="004B0F29" w:rsidRPr="00F965F7">
        <w:rPr>
          <w:rFonts w:cs="Arial"/>
          <w:sz w:val="16"/>
          <w:szCs w:val="16"/>
          <w:lang w:val="en-US"/>
        </w:rPr>
        <w:t xml:space="preserve">FOBA </w:t>
      </w:r>
      <w:r>
        <w:rPr>
          <w:rFonts w:cs="Arial"/>
          <w:sz w:val="16"/>
          <w:szCs w:val="16"/>
          <w:lang w:val="en-US"/>
        </w:rPr>
        <w:t>– headquartered in Lübeck near Hamburg – is part of the US-based Danaher Corporation</w:t>
      </w:r>
      <w:r w:rsidR="004B0F29" w:rsidRPr="00D272FF">
        <w:rPr>
          <w:rFonts w:cs="Arial"/>
          <w:sz w:val="16"/>
          <w:szCs w:val="16"/>
          <w:lang w:val="en-US"/>
        </w:rPr>
        <w:t>.</w:t>
      </w:r>
    </w:p>
    <w:sectPr w:rsidR="00BC678A" w:rsidRPr="002071F9" w:rsidSect="00D272FF">
      <w:headerReference w:type="default" r:id="rId12"/>
      <w:headerReference w:type="first" r:id="rId13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7365" w14:textId="77777777" w:rsidR="00BC678A" w:rsidRDefault="00BC678A">
      <w:r>
        <w:separator/>
      </w:r>
    </w:p>
  </w:endnote>
  <w:endnote w:type="continuationSeparator" w:id="0">
    <w:p w14:paraId="0D904539" w14:textId="77777777" w:rsidR="00BC678A" w:rsidRDefault="00BC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81BB" w14:textId="77777777" w:rsidR="00BC678A" w:rsidRDefault="00BC678A">
      <w:r>
        <w:separator/>
      </w:r>
    </w:p>
  </w:footnote>
  <w:footnote w:type="continuationSeparator" w:id="0">
    <w:p w14:paraId="26C7B415" w14:textId="77777777" w:rsidR="00BC678A" w:rsidRDefault="00BC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970C" w14:textId="77777777" w:rsidR="00F06428" w:rsidRPr="002773A4" w:rsidRDefault="0038225F" w:rsidP="003A5B8C">
    <w:pPr>
      <w:pStyle w:val="XPageinfofollowuppages"/>
      <w:framePr w:h="338" w:hRule="exact" w:wrap="notBeside"/>
    </w:pPr>
    <w:r>
      <w:t>page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PAGE   \* MERGEFORMAT </w:instrText>
    </w:r>
    <w:r w:rsidR="0043072A" w:rsidRPr="004216FA">
      <w:rPr>
        <w:lang w:val="en-GB"/>
      </w:rPr>
      <w:fldChar w:fldCharType="separate"/>
    </w:r>
    <w:r w:rsidR="00E767E2">
      <w:t>3</w:t>
    </w:r>
    <w:r w:rsidR="0043072A" w:rsidRPr="004216FA">
      <w:rPr>
        <w:lang w:val="en-GB"/>
      </w:rPr>
      <w:fldChar w:fldCharType="end"/>
    </w:r>
    <w:r w:rsidR="0043072A" w:rsidRPr="0043072A">
      <w:t xml:space="preserve"> </w:t>
    </w:r>
    <w:r>
      <w:t>of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NUMPAGES   \* MERGEFORMAT </w:instrText>
    </w:r>
    <w:r w:rsidR="0043072A" w:rsidRPr="004216FA">
      <w:rPr>
        <w:lang w:val="en-GB"/>
      </w:rPr>
      <w:fldChar w:fldCharType="separate"/>
    </w:r>
    <w:r w:rsidR="00E767E2">
      <w:t>3</w:t>
    </w:r>
    <w:r w:rsidR="0043072A" w:rsidRPr="004216FA">
      <w:rPr>
        <w:lang w:val="en-GB"/>
      </w:rPr>
      <w:fldChar w:fldCharType="end"/>
    </w:r>
    <w:r w:rsidR="0043072A">
      <w:t xml:space="preserve"> </w:t>
    </w:r>
  </w:p>
  <w:p w14:paraId="37BE6CF8" w14:textId="77777777" w:rsidR="00F06428" w:rsidRDefault="002071F9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57EE1765" wp14:editId="64045C19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164E2631" wp14:editId="4F1BE9FC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7CEC4D9F" wp14:editId="106ACE3E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6C76CF34" wp14:editId="24F7DDF3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F670" w14:textId="77777777" w:rsidR="004A528B" w:rsidRDefault="004A528B" w:rsidP="002071F9">
    <w:pPr>
      <w:pStyle w:val="XMargintop"/>
      <w:framePr w:h="4996" w:hRule="exact" w:wrap="around"/>
      <w:rPr>
        <w:rStyle w:val="Distinction"/>
        <w:lang w:val="de-DE"/>
      </w:rPr>
    </w:pPr>
    <w:r>
      <w:rPr>
        <w:rStyle w:val="Distinction"/>
        <w:lang w:val="de-DE"/>
      </w:rPr>
      <w:t>ALLTEC GmbH</w:t>
    </w:r>
  </w:p>
  <w:p w14:paraId="286202DA" w14:textId="77777777" w:rsidR="004A528B" w:rsidRP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An der Trave 27-31</w:t>
    </w:r>
  </w:p>
  <w:p w14:paraId="531428B4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23923 Selmsdorf</w:t>
    </w:r>
  </w:p>
  <w:p w14:paraId="476A747B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Germany</w:t>
    </w:r>
  </w:p>
  <w:p w14:paraId="5A036C85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T +49 38823 55-0</w:t>
    </w:r>
  </w:p>
  <w:p w14:paraId="5067225A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info@fobalaser.com</w:t>
    </w:r>
  </w:p>
  <w:p w14:paraId="1F9DB016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www.fobalaser.com</w:t>
    </w:r>
  </w:p>
  <w:p w14:paraId="7F790A37" w14:textId="77777777" w:rsidR="004A528B" w:rsidRDefault="004A528B" w:rsidP="002071F9">
    <w:pPr>
      <w:pStyle w:val="XMargintop"/>
      <w:framePr w:h="4996" w:hRule="exact" w:wrap="around"/>
      <w:rPr>
        <w:lang w:val="de-DE"/>
      </w:rPr>
    </w:pPr>
  </w:p>
  <w:p w14:paraId="6189D218" w14:textId="77777777" w:rsidR="004A528B" w:rsidRPr="004A528B" w:rsidRDefault="004A528B" w:rsidP="002071F9">
    <w:pPr>
      <w:pStyle w:val="XMargintop"/>
      <w:framePr w:h="4996" w:hRule="exact" w:wrap="around"/>
      <w:jc w:val="both"/>
      <w:rPr>
        <w:rStyle w:val="Distinction"/>
        <w:lang w:val="de-DE"/>
      </w:rPr>
    </w:pPr>
    <w:r>
      <w:rPr>
        <w:rStyle w:val="Distinction"/>
        <w:lang w:val="de-DE"/>
      </w:rPr>
      <w:t>Kontakte/Contacts</w:t>
    </w:r>
  </w:p>
  <w:p w14:paraId="7F4DD521" w14:textId="77777777" w:rsidR="004A528B" w:rsidRPr="004A528B" w:rsidRDefault="004A528B" w:rsidP="002071F9">
    <w:pPr>
      <w:pStyle w:val="XMargintop"/>
      <w:framePr w:h="4996" w:hRule="exact" w:wrap="around"/>
      <w:jc w:val="both"/>
      <w:rPr>
        <w:lang w:val="de-DE"/>
      </w:rPr>
    </w:pPr>
    <w:r>
      <w:rPr>
        <w:lang w:val="de-DE"/>
      </w:rPr>
      <w:t>Dana Francksen</w:t>
    </w:r>
  </w:p>
  <w:p w14:paraId="67F66133" w14:textId="77777777" w:rsidR="004A528B" w:rsidRDefault="004A528B" w:rsidP="002071F9">
    <w:pPr>
      <w:pStyle w:val="XMargintop"/>
      <w:framePr w:h="4996" w:hRule="exact" w:wrap="around"/>
      <w:jc w:val="both"/>
    </w:pPr>
    <w:r>
      <w:t>Director Marketing Communications</w:t>
    </w:r>
  </w:p>
  <w:p w14:paraId="71FBD870" w14:textId="77777777" w:rsidR="004A528B" w:rsidRDefault="004A528B" w:rsidP="002071F9">
    <w:pPr>
      <w:pStyle w:val="XMargintop"/>
      <w:framePr w:h="4996" w:hRule="exact" w:wrap="around"/>
      <w:jc w:val="both"/>
    </w:pPr>
    <w:r>
      <w:t>T +49 38823 55-240</w:t>
    </w:r>
  </w:p>
  <w:p w14:paraId="65AB24A4" w14:textId="7F2E5F68" w:rsidR="004A528B" w:rsidRDefault="00383E8A" w:rsidP="002071F9">
    <w:pPr>
      <w:pStyle w:val="XMargintop"/>
      <w:framePr w:h="4996" w:hRule="exact" w:wrap="around"/>
      <w:jc w:val="both"/>
      <w:rPr>
        <w:lang w:val="en-US"/>
      </w:rPr>
    </w:pPr>
    <w:hyperlink r:id="rId1" w:history="1">
      <w:r w:rsidR="001364EB" w:rsidRPr="006C3FE8">
        <w:rPr>
          <w:rStyle w:val="Hyperlink"/>
          <w:lang w:val="en-US"/>
        </w:rPr>
        <w:t>dfrancksen@alltec-laser.com</w:t>
      </w:r>
    </w:hyperlink>
  </w:p>
  <w:p w14:paraId="71A98D67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</w:p>
  <w:p w14:paraId="10A2A2DB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Susanne Glinz</w:t>
    </w:r>
  </w:p>
  <w:p w14:paraId="4A4E578B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Marketing Communications</w:t>
    </w:r>
  </w:p>
  <w:p w14:paraId="3A813AE0" w14:textId="77777777" w:rsidR="004A528B" w:rsidRDefault="004A528B" w:rsidP="002071F9">
    <w:pPr>
      <w:pStyle w:val="XMargintop"/>
      <w:framePr w:h="4996" w:hRule="exact" w:wrap="around"/>
      <w:jc w:val="both"/>
    </w:pPr>
    <w:r>
      <w:t>T +49 38823 55-547</w:t>
    </w:r>
  </w:p>
  <w:p w14:paraId="0ABC72E1" w14:textId="6C47E188" w:rsidR="004A528B" w:rsidRDefault="00383E8A" w:rsidP="002071F9">
    <w:pPr>
      <w:pStyle w:val="XMargintop"/>
      <w:framePr w:h="4996" w:hRule="exact" w:wrap="around"/>
      <w:jc w:val="both"/>
      <w:rPr>
        <w:lang w:val="de-DE"/>
      </w:rPr>
    </w:pPr>
    <w:hyperlink r:id="rId2" w:history="1">
      <w:r w:rsidR="00E767E2" w:rsidRPr="00D63525">
        <w:rPr>
          <w:rStyle w:val="Hyperlink"/>
          <w:lang w:val="de-DE"/>
        </w:rPr>
        <w:t>sglinz@alltec-laser.com</w:t>
      </w:r>
    </w:hyperlink>
  </w:p>
  <w:p w14:paraId="7A8FCA7F" w14:textId="77777777" w:rsidR="00CD6C6D" w:rsidRDefault="00CD6C6D" w:rsidP="002071F9">
    <w:pPr>
      <w:pStyle w:val="XMargintop"/>
      <w:framePr w:h="4996" w:hRule="exact" w:wrap="around"/>
      <w:jc w:val="both"/>
      <w:rPr>
        <w:lang w:val="de-DE"/>
      </w:rPr>
    </w:pPr>
  </w:p>
  <w:p w14:paraId="79586325" w14:textId="77777777" w:rsidR="004A528B" w:rsidRDefault="004A528B" w:rsidP="002071F9">
    <w:pPr>
      <w:pStyle w:val="XMargintop"/>
      <w:framePr w:h="4996" w:hRule="exact" w:wrap="around"/>
      <w:jc w:val="both"/>
      <w:rPr>
        <w:lang w:val="de-DE"/>
      </w:rPr>
    </w:pPr>
  </w:p>
  <w:p w14:paraId="4EE069C4" w14:textId="77777777" w:rsidR="00F06428" w:rsidRPr="004A528B" w:rsidRDefault="002071F9" w:rsidP="004A528B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3120" behindDoc="0" locked="1" layoutInCell="1" allowOverlap="1" wp14:anchorId="540A8805" wp14:editId="3311125E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30FA5EDD" wp14:editId="10161F67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3BBF6119" wp14:editId="37FCDC2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53506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7A9625AB" wp14:editId="6D30141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8C4AA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687FCA09" wp14:editId="0976BC13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2B19E199" wp14:editId="1AF06301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6600802"/>
    <w:multiLevelType w:val="hybridMultilevel"/>
    <w:tmpl w:val="A922EE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EA2047B"/>
    <w:multiLevelType w:val="hybridMultilevel"/>
    <w:tmpl w:val="1F904A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4C39"/>
    <w:multiLevelType w:val="hybridMultilevel"/>
    <w:tmpl w:val="B6C095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AA524E1"/>
    <w:multiLevelType w:val="hybridMultilevel"/>
    <w:tmpl w:val="E41474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A2EA7"/>
    <w:multiLevelType w:val="hybridMultilevel"/>
    <w:tmpl w:val="008411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F070C9A"/>
    <w:multiLevelType w:val="hybridMultilevel"/>
    <w:tmpl w:val="63203C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6"/>
  </w:num>
  <w:num w:numId="5">
    <w:abstractNumId w:val="19"/>
  </w:num>
  <w:num w:numId="6">
    <w:abstractNumId w:val="15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21"/>
  </w:num>
  <w:num w:numId="28">
    <w:abstractNumId w:val="13"/>
  </w:num>
  <w:num w:numId="29">
    <w:abstractNumId w:val="11"/>
  </w:num>
  <w:num w:numId="30">
    <w:abstractNumId w:val="1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BC678A"/>
    <w:rsid w:val="0000126F"/>
    <w:rsid w:val="00001868"/>
    <w:rsid w:val="0000409A"/>
    <w:rsid w:val="00012D20"/>
    <w:rsid w:val="00014E71"/>
    <w:rsid w:val="00015734"/>
    <w:rsid w:val="00030FB3"/>
    <w:rsid w:val="0003763E"/>
    <w:rsid w:val="000445C3"/>
    <w:rsid w:val="0004759F"/>
    <w:rsid w:val="00051393"/>
    <w:rsid w:val="0005347C"/>
    <w:rsid w:val="000564C2"/>
    <w:rsid w:val="00064163"/>
    <w:rsid w:val="00064499"/>
    <w:rsid w:val="00075D84"/>
    <w:rsid w:val="0007743F"/>
    <w:rsid w:val="00081D5D"/>
    <w:rsid w:val="000835D9"/>
    <w:rsid w:val="000836AE"/>
    <w:rsid w:val="000855CA"/>
    <w:rsid w:val="000A6CDB"/>
    <w:rsid w:val="000B461B"/>
    <w:rsid w:val="000C3ACE"/>
    <w:rsid w:val="000C6585"/>
    <w:rsid w:val="000D4FB1"/>
    <w:rsid w:val="000D7BC3"/>
    <w:rsid w:val="000E3ECA"/>
    <w:rsid w:val="000F2030"/>
    <w:rsid w:val="000F2E84"/>
    <w:rsid w:val="000F46C8"/>
    <w:rsid w:val="00103D5A"/>
    <w:rsid w:val="00122394"/>
    <w:rsid w:val="001229A2"/>
    <w:rsid w:val="00122F44"/>
    <w:rsid w:val="00126BE4"/>
    <w:rsid w:val="00132D1C"/>
    <w:rsid w:val="00135EF9"/>
    <w:rsid w:val="001364EB"/>
    <w:rsid w:val="0013729A"/>
    <w:rsid w:val="00142074"/>
    <w:rsid w:val="001514D7"/>
    <w:rsid w:val="00157694"/>
    <w:rsid w:val="0017709E"/>
    <w:rsid w:val="0018003C"/>
    <w:rsid w:val="00180B60"/>
    <w:rsid w:val="0019034F"/>
    <w:rsid w:val="001A2060"/>
    <w:rsid w:val="001A2384"/>
    <w:rsid w:val="001A3F23"/>
    <w:rsid w:val="001A568B"/>
    <w:rsid w:val="001A7A33"/>
    <w:rsid w:val="001B26B9"/>
    <w:rsid w:val="001B53C9"/>
    <w:rsid w:val="001C7494"/>
    <w:rsid w:val="001D04AA"/>
    <w:rsid w:val="001F1648"/>
    <w:rsid w:val="001F4635"/>
    <w:rsid w:val="001F6393"/>
    <w:rsid w:val="002001BB"/>
    <w:rsid w:val="00200749"/>
    <w:rsid w:val="00201247"/>
    <w:rsid w:val="002071F9"/>
    <w:rsid w:val="0020748B"/>
    <w:rsid w:val="00210AB0"/>
    <w:rsid w:val="002112E3"/>
    <w:rsid w:val="00214A1A"/>
    <w:rsid w:val="0022306F"/>
    <w:rsid w:val="00226DAC"/>
    <w:rsid w:val="00227058"/>
    <w:rsid w:val="002275BB"/>
    <w:rsid w:val="002428AF"/>
    <w:rsid w:val="00247A05"/>
    <w:rsid w:val="0026204F"/>
    <w:rsid w:val="0026772F"/>
    <w:rsid w:val="002773A4"/>
    <w:rsid w:val="00282BF3"/>
    <w:rsid w:val="00287DFA"/>
    <w:rsid w:val="002A00FE"/>
    <w:rsid w:val="002A0F1B"/>
    <w:rsid w:val="002A19B9"/>
    <w:rsid w:val="002A2D67"/>
    <w:rsid w:val="002C165F"/>
    <w:rsid w:val="002C5C91"/>
    <w:rsid w:val="002C699B"/>
    <w:rsid w:val="002D45D1"/>
    <w:rsid w:val="002E0C68"/>
    <w:rsid w:val="002E1798"/>
    <w:rsid w:val="002E2357"/>
    <w:rsid w:val="002E3DC1"/>
    <w:rsid w:val="002E741A"/>
    <w:rsid w:val="002E7774"/>
    <w:rsid w:val="002F189C"/>
    <w:rsid w:val="002F50B8"/>
    <w:rsid w:val="002F7C32"/>
    <w:rsid w:val="00303411"/>
    <w:rsid w:val="00304928"/>
    <w:rsid w:val="00314C75"/>
    <w:rsid w:val="00321F94"/>
    <w:rsid w:val="0032634C"/>
    <w:rsid w:val="00334A28"/>
    <w:rsid w:val="003406AA"/>
    <w:rsid w:val="003428A2"/>
    <w:rsid w:val="003442CF"/>
    <w:rsid w:val="00355822"/>
    <w:rsid w:val="00362729"/>
    <w:rsid w:val="00365FA3"/>
    <w:rsid w:val="0036659B"/>
    <w:rsid w:val="003778F4"/>
    <w:rsid w:val="0038205D"/>
    <w:rsid w:val="0038225F"/>
    <w:rsid w:val="0038398A"/>
    <w:rsid w:val="00383E8A"/>
    <w:rsid w:val="00387B97"/>
    <w:rsid w:val="00392E11"/>
    <w:rsid w:val="003A242B"/>
    <w:rsid w:val="003A247D"/>
    <w:rsid w:val="003A5B8C"/>
    <w:rsid w:val="003B22BE"/>
    <w:rsid w:val="003C0FB0"/>
    <w:rsid w:val="003C3628"/>
    <w:rsid w:val="003C516B"/>
    <w:rsid w:val="003D1C19"/>
    <w:rsid w:val="003E0CAF"/>
    <w:rsid w:val="003E37B1"/>
    <w:rsid w:val="003E491B"/>
    <w:rsid w:val="003E518D"/>
    <w:rsid w:val="003E6B5C"/>
    <w:rsid w:val="003F216B"/>
    <w:rsid w:val="003F2ABB"/>
    <w:rsid w:val="003F35E3"/>
    <w:rsid w:val="003F6CB8"/>
    <w:rsid w:val="003F7410"/>
    <w:rsid w:val="0040523A"/>
    <w:rsid w:val="00417BD4"/>
    <w:rsid w:val="0043072A"/>
    <w:rsid w:val="00436863"/>
    <w:rsid w:val="004368D9"/>
    <w:rsid w:val="00437ED2"/>
    <w:rsid w:val="00444739"/>
    <w:rsid w:val="00447767"/>
    <w:rsid w:val="0045594E"/>
    <w:rsid w:val="004632A5"/>
    <w:rsid w:val="00484300"/>
    <w:rsid w:val="00486923"/>
    <w:rsid w:val="004A2ED5"/>
    <w:rsid w:val="004A4C03"/>
    <w:rsid w:val="004A528B"/>
    <w:rsid w:val="004B0F29"/>
    <w:rsid w:val="004C5AB4"/>
    <w:rsid w:val="004D03CB"/>
    <w:rsid w:val="004D07AA"/>
    <w:rsid w:val="004E3FC8"/>
    <w:rsid w:val="004E49EF"/>
    <w:rsid w:val="004E5859"/>
    <w:rsid w:val="005048D4"/>
    <w:rsid w:val="0052463D"/>
    <w:rsid w:val="00527C67"/>
    <w:rsid w:val="005324CD"/>
    <w:rsid w:val="00537859"/>
    <w:rsid w:val="0054028A"/>
    <w:rsid w:val="00542603"/>
    <w:rsid w:val="00545DC0"/>
    <w:rsid w:val="00546B2C"/>
    <w:rsid w:val="005535C7"/>
    <w:rsid w:val="00556867"/>
    <w:rsid w:val="00557424"/>
    <w:rsid w:val="005739EF"/>
    <w:rsid w:val="005824FA"/>
    <w:rsid w:val="00584235"/>
    <w:rsid w:val="005911FF"/>
    <w:rsid w:val="0059286C"/>
    <w:rsid w:val="00597CB5"/>
    <w:rsid w:val="005B505D"/>
    <w:rsid w:val="005B578E"/>
    <w:rsid w:val="005C5D7B"/>
    <w:rsid w:val="005C6EDE"/>
    <w:rsid w:val="005D2B2B"/>
    <w:rsid w:val="005D3AA3"/>
    <w:rsid w:val="005E3544"/>
    <w:rsid w:val="005E47D2"/>
    <w:rsid w:val="005E6F93"/>
    <w:rsid w:val="005F1C96"/>
    <w:rsid w:val="005F2FF6"/>
    <w:rsid w:val="005F3EA2"/>
    <w:rsid w:val="006006AF"/>
    <w:rsid w:val="00604F73"/>
    <w:rsid w:val="00622BE3"/>
    <w:rsid w:val="00625A1F"/>
    <w:rsid w:val="006301F3"/>
    <w:rsid w:val="00636347"/>
    <w:rsid w:val="00640737"/>
    <w:rsid w:val="006428AA"/>
    <w:rsid w:val="006437A3"/>
    <w:rsid w:val="00655B55"/>
    <w:rsid w:val="0065635B"/>
    <w:rsid w:val="00664245"/>
    <w:rsid w:val="006707EE"/>
    <w:rsid w:val="00672EE5"/>
    <w:rsid w:val="00674F8B"/>
    <w:rsid w:val="0068024F"/>
    <w:rsid w:val="0068315A"/>
    <w:rsid w:val="00691857"/>
    <w:rsid w:val="00691AA7"/>
    <w:rsid w:val="006953CF"/>
    <w:rsid w:val="00695E4B"/>
    <w:rsid w:val="006A1F90"/>
    <w:rsid w:val="006A7674"/>
    <w:rsid w:val="006B2524"/>
    <w:rsid w:val="006B4AFB"/>
    <w:rsid w:val="006C71BC"/>
    <w:rsid w:val="006D5C69"/>
    <w:rsid w:val="006E2B90"/>
    <w:rsid w:val="006E3116"/>
    <w:rsid w:val="006E3B7B"/>
    <w:rsid w:val="006E731B"/>
    <w:rsid w:val="006F0BA9"/>
    <w:rsid w:val="006F17A1"/>
    <w:rsid w:val="006F17A5"/>
    <w:rsid w:val="006F2D4D"/>
    <w:rsid w:val="006F3452"/>
    <w:rsid w:val="006F70D8"/>
    <w:rsid w:val="00705420"/>
    <w:rsid w:val="00723C8D"/>
    <w:rsid w:val="00727BA1"/>
    <w:rsid w:val="00746722"/>
    <w:rsid w:val="00751006"/>
    <w:rsid w:val="0076537D"/>
    <w:rsid w:val="00767341"/>
    <w:rsid w:val="007847F8"/>
    <w:rsid w:val="007902AB"/>
    <w:rsid w:val="00795BC8"/>
    <w:rsid w:val="00796F0C"/>
    <w:rsid w:val="007A24AB"/>
    <w:rsid w:val="007A5601"/>
    <w:rsid w:val="007A709D"/>
    <w:rsid w:val="007B0340"/>
    <w:rsid w:val="007B5BEA"/>
    <w:rsid w:val="007B7F3C"/>
    <w:rsid w:val="007C28EF"/>
    <w:rsid w:val="007C7122"/>
    <w:rsid w:val="007D50DC"/>
    <w:rsid w:val="007D59B3"/>
    <w:rsid w:val="007E09F8"/>
    <w:rsid w:val="007E62B9"/>
    <w:rsid w:val="007F24AC"/>
    <w:rsid w:val="007F52B1"/>
    <w:rsid w:val="0081646E"/>
    <w:rsid w:val="008176DE"/>
    <w:rsid w:val="00821649"/>
    <w:rsid w:val="00826432"/>
    <w:rsid w:val="008266FC"/>
    <w:rsid w:val="00826C6C"/>
    <w:rsid w:val="008356D7"/>
    <w:rsid w:val="00844C5F"/>
    <w:rsid w:val="008454A2"/>
    <w:rsid w:val="00855252"/>
    <w:rsid w:val="00857AA7"/>
    <w:rsid w:val="00857E25"/>
    <w:rsid w:val="00862C42"/>
    <w:rsid w:val="0086376E"/>
    <w:rsid w:val="0087692F"/>
    <w:rsid w:val="00880950"/>
    <w:rsid w:val="008826EB"/>
    <w:rsid w:val="0088300A"/>
    <w:rsid w:val="008950D2"/>
    <w:rsid w:val="008A1253"/>
    <w:rsid w:val="008A2666"/>
    <w:rsid w:val="008A2AA6"/>
    <w:rsid w:val="008A3B7B"/>
    <w:rsid w:val="008A793E"/>
    <w:rsid w:val="008B0D07"/>
    <w:rsid w:val="008B0D4C"/>
    <w:rsid w:val="008B5621"/>
    <w:rsid w:val="008B5F6D"/>
    <w:rsid w:val="008B72BE"/>
    <w:rsid w:val="008C06F0"/>
    <w:rsid w:val="008C25CD"/>
    <w:rsid w:val="008D4EBC"/>
    <w:rsid w:val="008E0784"/>
    <w:rsid w:val="008E0E91"/>
    <w:rsid w:val="008E2636"/>
    <w:rsid w:val="008E6933"/>
    <w:rsid w:val="008F1D42"/>
    <w:rsid w:val="008F79FC"/>
    <w:rsid w:val="00913EB0"/>
    <w:rsid w:val="00915DAC"/>
    <w:rsid w:val="00922206"/>
    <w:rsid w:val="0092221E"/>
    <w:rsid w:val="00922F51"/>
    <w:rsid w:val="00922FFA"/>
    <w:rsid w:val="00926233"/>
    <w:rsid w:val="00931588"/>
    <w:rsid w:val="00934788"/>
    <w:rsid w:val="0093536B"/>
    <w:rsid w:val="009359E0"/>
    <w:rsid w:val="00936B5B"/>
    <w:rsid w:val="00937FF4"/>
    <w:rsid w:val="00943E4B"/>
    <w:rsid w:val="00945923"/>
    <w:rsid w:val="009532C3"/>
    <w:rsid w:val="00974213"/>
    <w:rsid w:val="00975806"/>
    <w:rsid w:val="0098219B"/>
    <w:rsid w:val="00983F7C"/>
    <w:rsid w:val="00990DE3"/>
    <w:rsid w:val="009A501E"/>
    <w:rsid w:val="009C286C"/>
    <w:rsid w:val="009C3BA0"/>
    <w:rsid w:val="009C7642"/>
    <w:rsid w:val="009D5FB8"/>
    <w:rsid w:val="009E0714"/>
    <w:rsid w:val="009E68F2"/>
    <w:rsid w:val="00A13D7C"/>
    <w:rsid w:val="00A161D8"/>
    <w:rsid w:val="00A22242"/>
    <w:rsid w:val="00A225A7"/>
    <w:rsid w:val="00A30F66"/>
    <w:rsid w:val="00A37B5A"/>
    <w:rsid w:val="00A4139F"/>
    <w:rsid w:val="00A508FC"/>
    <w:rsid w:val="00A51DD2"/>
    <w:rsid w:val="00A522C5"/>
    <w:rsid w:val="00A5393A"/>
    <w:rsid w:val="00A548E8"/>
    <w:rsid w:val="00A54B1E"/>
    <w:rsid w:val="00A55639"/>
    <w:rsid w:val="00A6048E"/>
    <w:rsid w:val="00A634E7"/>
    <w:rsid w:val="00A65E73"/>
    <w:rsid w:val="00A6608C"/>
    <w:rsid w:val="00A744A7"/>
    <w:rsid w:val="00A75992"/>
    <w:rsid w:val="00A75ED4"/>
    <w:rsid w:val="00A77CC6"/>
    <w:rsid w:val="00A908DD"/>
    <w:rsid w:val="00A961A1"/>
    <w:rsid w:val="00AC3EBC"/>
    <w:rsid w:val="00AC74A2"/>
    <w:rsid w:val="00AD3490"/>
    <w:rsid w:val="00AD3C00"/>
    <w:rsid w:val="00AE385B"/>
    <w:rsid w:val="00AE3E11"/>
    <w:rsid w:val="00AF43A2"/>
    <w:rsid w:val="00AF58E9"/>
    <w:rsid w:val="00B110F9"/>
    <w:rsid w:val="00B15B8F"/>
    <w:rsid w:val="00B175E0"/>
    <w:rsid w:val="00B2684A"/>
    <w:rsid w:val="00B31F1B"/>
    <w:rsid w:val="00B3391F"/>
    <w:rsid w:val="00B43DA1"/>
    <w:rsid w:val="00B51067"/>
    <w:rsid w:val="00B528BE"/>
    <w:rsid w:val="00B64991"/>
    <w:rsid w:val="00B71DB7"/>
    <w:rsid w:val="00B7230F"/>
    <w:rsid w:val="00B8546E"/>
    <w:rsid w:val="00B87B8E"/>
    <w:rsid w:val="00B91581"/>
    <w:rsid w:val="00B92431"/>
    <w:rsid w:val="00BA0F69"/>
    <w:rsid w:val="00BB3266"/>
    <w:rsid w:val="00BC678A"/>
    <w:rsid w:val="00BF3071"/>
    <w:rsid w:val="00BF34DE"/>
    <w:rsid w:val="00BF6A1A"/>
    <w:rsid w:val="00C100F8"/>
    <w:rsid w:val="00C1089C"/>
    <w:rsid w:val="00C10E72"/>
    <w:rsid w:val="00C13086"/>
    <w:rsid w:val="00C16303"/>
    <w:rsid w:val="00C1703B"/>
    <w:rsid w:val="00C2112C"/>
    <w:rsid w:val="00C22B17"/>
    <w:rsid w:val="00C31AE0"/>
    <w:rsid w:val="00C41AD2"/>
    <w:rsid w:val="00C41EF2"/>
    <w:rsid w:val="00C44BA7"/>
    <w:rsid w:val="00C54576"/>
    <w:rsid w:val="00C54A2B"/>
    <w:rsid w:val="00C70B1E"/>
    <w:rsid w:val="00C70D54"/>
    <w:rsid w:val="00C8508A"/>
    <w:rsid w:val="00C87AFE"/>
    <w:rsid w:val="00C90E0C"/>
    <w:rsid w:val="00CA32DF"/>
    <w:rsid w:val="00CA63F4"/>
    <w:rsid w:val="00CB2D0D"/>
    <w:rsid w:val="00CB47D7"/>
    <w:rsid w:val="00CD1383"/>
    <w:rsid w:val="00CD21C8"/>
    <w:rsid w:val="00CD2B18"/>
    <w:rsid w:val="00CD5C27"/>
    <w:rsid w:val="00CD6C6D"/>
    <w:rsid w:val="00CE47E0"/>
    <w:rsid w:val="00CF3D0E"/>
    <w:rsid w:val="00CF5C17"/>
    <w:rsid w:val="00CF6185"/>
    <w:rsid w:val="00CF7C05"/>
    <w:rsid w:val="00D000B5"/>
    <w:rsid w:val="00D00C1C"/>
    <w:rsid w:val="00D06267"/>
    <w:rsid w:val="00D11EEB"/>
    <w:rsid w:val="00D16DA6"/>
    <w:rsid w:val="00D272FF"/>
    <w:rsid w:val="00D3230E"/>
    <w:rsid w:val="00D35759"/>
    <w:rsid w:val="00D40E75"/>
    <w:rsid w:val="00D50431"/>
    <w:rsid w:val="00D5320D"/>
    <w:rsid w:val="00D533CE"/>
    <w:rsid w:val="00D5660A"/>
    <w:rsid w:val="00D638AA"/>
    <w:rsid w:val="00D70AF0"/>
    <w:rsid w:val="00D758F7"/>
    <w:rsid w:val="00D77A5F"/>
    <w:rsid w:val="00D80105"/>
    <w:rsid w:val="00D80B58"/>
    <w:rsid w:val="00D97B15"/>
    <w:rsid w:val="00DA2473"/>
    <w:rsid w:val="00DA6172"/>
    <w:rsid w:val="00DA7B34"/>
    <w:rsid w:val="00DB1637"/>
    <w:rsid w:val="00DE270A"/>
    <w:rsid w:val="00DE2C76"/>
    <w:rsid w:val="00DE5D33"/>
    <w:rsid w:val="00DF46E2"/>
    <w:rsid w:val="00DF472A"/>
    <w:rsid w:val="00E23F30"/>
    <w:rsid w:val="00E2454A"/>
    <w:rsid w:val="00E25816"/>
    <w:rsid w:val="00E471B1"/>
    <w:rsid w:val="00E558FD"/>
    <w:rsid w:val="00E568DD"/>
    <w:rsid w:val="00E57737"/>
    <w:rsid w:val="00E608C5"/>
    <w:rsid w:val="00E62747"/>
    <w:rsid w:val="00E71927"/>
    <w:rsid w:val="00E73BBD"/>
    <w:rsid w:val="00E74FFE"/>
    <w:rsid w:val="00E767E2"/>
    <w:rsid w:val="00E77C4A"/>
    <w:rsid w:val="00E80F2B"/>
    <w:rsid w:val="00E852AF"/>
    <w:rsid w:val="00EA1AE5"/>
    <w:rsid w:val="00EA36CA"/>
    <w:rsid w:val="00EB05C1"/>
    <w:rsid w:val="00EB6CE8"/>
    <w:rsid w:val="00EC00EB"/>
    <w:rsid w:val="00ED273D"/>
    <w:rsid w:val="00ED33BC"/>
    <w:rsid w:val="00EE0541"/>
    <w:rsid w:val="00EE104E"/>
    <w:rsid w:val="00EE30BD"/>
    <w:rsid w:val="00EE6FD9"/>
    <w:rsid w:val="00EF7819"/>
    <w:rsid w:val="00F04561"/>
    <w:rsid w:val="00F06428"/>
    <w:rsid w:val="00F10404"/>
    <w:rsid w:val="00F14E1D"/>
    <w:rsid w:val="00F22A5C"/>
    <w:rsid w:val="00F30C89"/>
    <w:rsid w:val="00F3101D"/>
    <w:rsid w:val="00F34F18"/>
    <w:rsid w:val="00F408F6"/>
    <w:rsid w:val="00F5498B"/>
    <w:rsid w:val="00F55641"/>
    <w:rsid w:val="00F56F56"/>
    <w:rsid w:val="00F61E0D"/>
    <w:rsid w:val="00F649CB"/>
    <w:rsid w:val="00F6702C"/>
    <w:rsid w:val="00F71CDD"/>
    <w:rsid w:val="00F77BE1"/>
    <w:rsid w:val="00F80525"/>
    <w:rsid w:val="00F82706"/>
    <w:rsid w:val="00F87999"/>
    <w:rsid w:val="00F93A8E"/>
    <w:rsid w:val="00F965F7"/>
    <w:rsid w:val="00FA0AA4"/>
    <w:rsid w:val="00FA6861"/>
    <w:rsid w:val="00FB052B"/>
    <w:rsid w:val="00FC381C"/>
    <w:rsid w:val="00FD2377"/>
    <w:rsid w:val="00FE0938"/>
    <w:rsid w:val="00FE3074"/>
    <w:rsid w:val="00FE3849"/>
    <w:rsid w:val="00FE7C4B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,"/>
  <w14:docId w14:val="5857C66F"/>
  <w15:docId w15:val="{583C6C08-32BA-41D0-A2CC-BDBA5D0A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uiPriority w:val="99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678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5C6E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C6EDE"/>
    <w:rPr>
      <w:rFonts w:ascii="Segoe UI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balase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balas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ne.glinz@alltec-las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4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susanne.glinz@alltec-laser.com" TargetMode="External"/><Relationship Id="rId1" Type="http://schemas.openxmlformats.org/officeDocument/2006/relationships/hyperlink" Target="mailto:dfrancksen@alltec-laser.com" TargetMode="External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3737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Dana Francksen</dc:creator>
  <dc:description>Office 2003 template_x000d_
for letter, offer, bill and fax</dc:description>
  <cp:lastModifiedBy>Glinz, Susanne</cp:lastModifiedBy>
  <cp:revision>6</cp:revision>
  <cp:lastPrinted>2020-02-05T11:32:00Z</cp:lastPrinted>
  <dcterms:created xsi:type="dcterms:W3CDTF">2020-02-03T08:56:00Z</dcterms:created>
  <dcterms:modified xsi:type="dcterms:W3CDTF">2020-02-05T11:37:00Z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