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63E5" w14:textId="6CAE7B33" w:rsidR="002112E3" w:rsidRPr="006103D3" w:rsidRDefault="00572B92" w:rsidP="0043072A">
      <w:pPr>
        <w:pStyle w:val="Addressee"/>
        <w:framePr w:h="597" w:hRule="exact" w:wrap="around" w:y="2633"/>
        <w:rPr>
          <w:b/>
          <w:lang w:val="en-GB"/>
        </w:rPr>
      </w:pPr>
      <w:r>
        <w:rPr>
          <w:b/>
          <w:lang w:val="en-GB"/>
        </w:rPr>
        <w:t>Media</w:t>
      </w:r>
      <w:r w:rsidR="00A225A7" w:rsidRPr="006103D3">
        <w:rPr>
          <w:b/>
          <w:lang w:val="en-GB"/>
        </w:rPr>
        <w:t xml:space="preserve"> Release</w:t>
      </w:r>
    </w:p>
    <w:p w14:paraId="18052F98" w14:textId="4B002FA7" w:rsidR="0043072A" w:rsidRPr="00C326B0" w:rsidRDefault="00156394" w:rsidP="0043072A">
      <w:pPr>
        <w:pStyle w:val="Addressee"/>
        <w:framePr w:h="597" w:hRule="exact" w:wrap="around" w:y="2633"/>
        <w:rPr>
          <w:lang w:val="en-GB"/>
        </w:rPr>
      </w:pPr>
      <w:r w:rsidRPr="00A71AD4">
        <w:rPr>
          <w:lang w:val="en-GB"/>
        </w:rPr>
        <w:t xml:space="preserve">August </w:t>
      </w:r>
      <w:r w:rsidR="00A71AD4" w:rsidRPr="00A71AD4">
        <w:rPr>
          <w:lang w:val="en-GB"/>
        </w:rPr>
        <w:t>1</w:t>
      </w:r>
      <w:r w:rsidR="006103D3" w:rsidRPr="00A71AD4">
        <w:rPr>
          <w:lang w:val="en-GB"/>
        </w:rPr>
        <w:t>, 2022</w:t>
      </w:r>
    </w:p>
    <w:p w14:paraId="7D912D82" w14:textId="77777777" w:rsidR="008B3894" w:rsidRPr="00C326B0" w:rsidRDefault="008B3894" w:rsidP="008B3894">
      <w:pPr>
        <w:rPr>
          <w:b/>
          <w:sz w:val="22"/>
          <w:szCs w:val="22"/>
          <w:lang w:val="en-GB"/>
        </w:rPr>
      </w:pPr>
      <w:bookmarkStart w:id="0" w:name="FormOfAddress"/>
    </w:p>
    <w:p w14:paraId="458BD57A" w14:textId="77777777" w:rsidR="008B3894" w:rsidRPr="00C326B0" w:rsidRDefault="008B3894" w:rsidP="008B3894">
      <w:pPr>
        <w:rPr>
          <w:b/>
          <w:sz w:val="22"/>
          <w:szCs w:val="22"/>
          <w:lang w:val="en-GB"/>
        </w:rPr>
      </w:pPr>
    </w:p>
    <w:p w14:paraId="399D40DB" w14:textId="7077802B" w:rsidR="00A4764F" w:rsidRDefault="00F27CC8" w:rsidP="00A4764F">
      <w:pPr>
        <w:rPr>
          <w:b/>
          <w:sz w:val="24"/>
          <w:lang w:val="en-GB"/>
        </w:rPr>
      </w:pPr>
      <w:bookmarkStart w:id="1" w:name="_Hlk23503321"/>
      <w:r>
        <w:rPr>
          <w:b/>
          <w:sz w:val="24"/>
          <w:lang w:val="en-GB"/>
        </w:rPr>
        <w:t>FOBA presents</w:t>
      </w:r>
      <w:r w:rsidR="003D407C">
        <w:rPr>
          <w:b/>
          <w:sz w:val="24"/>
          <w:lang w:val="en-GB"/>
        </w:rPr>
        <w:t xml:space="preserve"> </w:t>
      </w:r>
      <w:r w:rsidR="00EC67CD">
        <w:rPr>
          <w:b/>
          <w:sz w:val="24"/>
          <w:lang w:val="en-GB"/>
        </w:rPr>
        <w:t>a</w:t>
      </w:r>
      <w:r>
        <w:rPr>
          <w:b/>
          <w:sz w:val="24"/>
          <w:lang w:val="en-GB"/>
        </w:rPr>
        <w:t xml:space="preserve"> full scope of laser marking </w:t>
      </w:r>
      <w:r w:rsidR="003D407C">
        <w:rPr>
          <w:b/>
          <w:sz w:val="24"/>
          <w:lang w:val="en-GB"/>
        </w:rPr>
        <w:t>at</w:t>
      </w:r>
      <w:r>
        <w:rPr>
          <w:b/>
          <w:sz w:val="24"/>
          <w:lang w:val="en-GB"/>
        </w:rPr>
        <w:t xml:space="preserve"> the</w:t>
      </w:r>
      <w:r w:rsidR="003D407C">
        <w:rPr>
          <w:b/>
          <w:sz w:val="24"/>
          <w:lang w:val="en-GB"/>
        </w:rPr>
        <w:t xml:space="preserve"> IMTS</w:t>
      </w:r>
    </w:p>
    <w:p w14:paraId="050122ED" w14:textId="77777777" w:rsidR="00C326B0" w:rsidRPr="00C326B0" w:rsidRDefault="00C326B0" w:rsidP="00A4764F">
      <w:pPr>
        <w:rPr>
          <w:b/>
          <w:bCs/>
          <w:lang w:val="en-GB"/>
        </w:rPr>
      </w:pPr>
    </w:p>
    <w:p w14:paraId="60CDD119" w14:textId="77777777" w:rsidR="00A4764F" w:rsidRPr="00C326B0" w:rsidRDefault="00A4764F" w:rsidP="00A4764F">
      <w:pPr>
        <w:rPr>
          <w:b/>
          <w:bCs/>
          <w:lang w:val="en-GB"/>
        </w:rPr>
      </w:pPr>
    </w:p>
    <w:p w14:paraId="52DB9E1F" w14:textId="44D23CCD" w:rsidR="00A4764F" w:rsidRPr="00AB5D54" w:rsidRDefault="00960EF5" w:rsidP="00572B92">
      <w:pPr>
        <w:spacing w:line="288" w:lineRule="auto"/>
        <w:jc w:val="both"/>
        <w:rPr>
          <w:b/>
          <w:lang w:val="en-GB"/>
        </w:rPr>
      </w:pPr>
      <w:r w:rsidRPr="00A71AD4">
        <w:rPr>
          <w:b/>
          <w:szCs w:val="20"/>
          <w:lang w:val="en-GB"/>
        </w:rPr>
        <w:t>Wood Dale</w:t>
      </w:r>
      <w:r w:rsidR="003D407C">
        <w:rPr>
          <w:b/>
          <w:szCs w:val="20"/>
          <w:lang w:val="en-GB"/>
        </w:rPr>
        <w:t>/</w:t>
      </w:r>
      <w:r w:rsidR="003D407C" w:rsidRPr="003D407C">
        <w:rPr>
          <w:b/>
          <w:szCs w:val="20"/>
          <w:lang w:val="en-GB"/>
        </w:rPr>
        <w:t xml:space="preserve"> </w:t>
      </w:r>
      <w:r w:rsidR="003D407C">
        <w:rPr>
          <w:b/>
          <w:szCs w:val="20"/>
          <w:lang w:val="en-GB"/>
        </w:rPr>
        <w:t>Selmsdorf</w:t>
      </w:r>
      <w:r w:rsidR="009300BE" w:rsidRPr="00A71AD4">
        <w:rPr>
          <w:b/>
          <w:szCs w:val="20"/>
          <w:lang w:val="en-GB"/>
        </w:rPr>
        <w:t>,</w:t>
      </w:r>
      <w:r w:rsidR="006103D3" w:rsidRPr="00A71AD4">
        <w:rPr>
          <w:b/>
          <w:szCs w:val="20"/>
          <w:lang w:val="en-GB"/>
        </w:rPr>
        <w:t xml:space="preserve"> </w:t>
      </w:r>
      <w:r w:rsidR="00BF4C5C" w:rsidRPr="00A71AD4">
        <w:rPr>
          <w:b/>
          <w:szCs w:val="20"/>
          <w:lang w:val="en-GB"/>
        </w:rPr>
        <w:t>A</w:t>
      </w:r>
      <w:r w:rsidR="0081513F" w:rsidRPr="00A71AD4">
        <w:rPr>
          <w:b/>
          <w:szCs w:val="20"/>
          <w:lang w:val="en-GB"/>
        </w:rPr>
        <w:t>ugust</w:t>
      </w:r>
      <w:r w:rsidR="006103D3" w:rsidRPr="00C326B0">
        <w:rPr>
          <w:b/>
          <w:szCs w:val="20"/>
          <w:lang w:val="en-GB"/>
        </w:rPr>
        <w:t xml:space="preserve"> </w:t>
      </w:r>
      <w:r w:rsidR="006103D3" w:rsidRPr="006103D3">
        <w:rPr>
          <w:b/>
          <w:szCs w:val="20"/>
          <w:lang w:val="en-GB"/>
        </w:rPr>
        <w:t>202</w:t>
      </w:r>
      <w:r w:rsidR="006103D3">
        <w:rPr>
          <w:b/>
          <w:szCs w:val="20"/>
          <w:lang w:val="en-GB"/>
        </w:rPr>
        <w:t>2</w:t>
      </w:r>
      <w:r w:rsidR="006103D3" w:rsidRPr="006103D3">
        <w:rPr>
          <w:b/>
          <w:szCs w:val="20"/>
          <w:lang w:val="en-GB"/>
        </w:rPr>
        <w:t xml:space="preserve"> –</w:t>
      </w:r>
      <w:r w:rsidR="00EC67CD">
        <w:rPr>
          <w:b/>
          <w:szCs w:val="20"/>
          <w:lang w:val="en-GB"/>
        </w:rPr>
        <w:t xml:space="preserve"> </w:t>
      </w:r>
      <w:r w:rsidR="008B4146">
        <w:rPr>
          <w:b/>
          <w:szCs w:val="20"/>
          <w:lang w:val="en-GB"/>
        </w:rPr>
        <w:t>FOBA</w:t>
      </w:r>
      <w:r w:rsidRPr="00960EF5">
        <w:rPr>
          <w:b/>
          <w:szCs w:val="20"/>
          <w:lang w:val="en-GB"/>
        </w:rPr>
        <w:t xml:space="preserve"> </w:t>
      </w:r>
      <w:r w:rsidR="008B4146">
        <w:rPr>
          <w:b/>
          <w:szCs w:val="20"/>
          <w:lang w:val="en-GB"/>
        </w:rPr>
        <w:t>is attending the International Manufacturing Technology Show IMTS in Chicago (September 12 – 17, 2022)</w:t>
      </w:r>
      <w:r w:rsidR="00EC67CD">
        <w:rPr>
          <w:b/>
          <w:szCs w:val="20"/>
          <w:lang w:val="en-GB"/>
        </w:rPr>
        <w:t xml:space="preserve"> with three laser marking systems</w:t>
      </w:r>
      <w:r w:rsidR="00966ECA">
        <w:rPr>
          <w:b/>
          <w:szCs w:val="20"/>
          <w:lang w:val="en-GB"/>
        </w:rPr>
        <w:t xml:space="preserve"> on site and</w:t>
      </w:r>
      <w:r w:rsidR="00EC67CD">
        <w:rPr>
          <w:b/>
          <w:szCs w:val="20"/>
          <w:lang w:val="en-GB"/>
        </w:rPr>
        <w:t xml:space="preserve"> two sample marking giveaways</w:t>
      </w:r>
      <w:r w:rsidR="00966ECA">
        <w:rPr>
          <w:b/>
          <w:szCs w:val="20"/>
          <w:lang w:val="en-GB"/>
        </w:rPr>
        <w:t>.</w:t>
      </w:r>
      <w:r w:rsidR="008B4146">
        <w:rPr>
          <w:b/>
          <w:szCs w:val="20"/>
          <w:lang w:val="en-GB"/>
        </w:rPr>
        <w:t xml:space="preserve"> </w:t>
      </w:r>
      <w:r w:rsidR="00DC20BB">
        <w:rPr>
          <w:b/>
          <w:szCs w:val="20"/>
          <w:lang w:val="en-GB"/>
        </w:rPr>
        <w:t xml:space="preserve">Automated mark alignment with FOBA Mosaic, marking </w:t>
      </w:r>
      <w:r w:rsidR="008E2AC4">
        <w:rPr>
          <w:b/>
          <w:szCs w:val="20"/>
          <w:lang w:val="en-GB"/>
        </w:rPr>
        <w:t xml:space="preserve">on a tube using </w:t>
      </w:r>
      <w:r w:rsidR="00966ECA">
        <w:rPr>
          <w:b/>
          <w:szCs w:val="20"/>
          <w:lang w:val="en-GB"/>
        </w:rPr>
        <w:t>a rotary unit as well as</w:t>
      </w:r>
      <w:r w:rsidR="00147F8C">
        <w:rPr>
          <w:b/>
          <w:szCs w:val="20"/>
          <w:lang w:val="en-GB"/>
        </w:rPr>
        <w:t xml:space="preserve"> </w:t>
      </w:r>
      <w:r w:rsidR="00DC20BB">
        <w:rPr>
          <w:b/>
          <w:szCs w:val="20"/>
          <w:lang w:val="en-GB"/>
        </w:rPr>
        <w:t xml:space="preserve">high-speed </w:t>
      </w:r>
      <w:r w:rsidR="00F875E7">
        <w:rPr>
          <w:b/>
          <w:szCs w:val="20"/>
          <w:lang w:val="en-GB"/>
        </w:rPr>
        <w:t xml:space="preserve">in-line </w:t>
      </w:r>
      <w:r w:rsidR="00DC20BB">
        <w:rPr>
          <w:b/>
          <w:szCs w:val="20"/>
          <w:lang w:val="en-GB"/>
        </w:rPr>
        <w:t>marking</w:t>
      </w:r>
      <w:r w:rsidR="008E2AC4">
        <w:rPr>
          <w:b/>
          <w:szCs w:val="20"/>
          <w:lang w:val="en-GB"/>
        </w:rPr>
        <w:t xml:space="preserve"> </w:t>
      </w:r>
      <w:r w:rsidR="00147F8C">
        <w:rPr>
          <w:b/>
          <w:szCs w:val="20"/>
          <w:lang w:val="en-GB"/>
        </w:rPr>
        <w:t xml:space="preserve">will be </w:t>
      </w:r>
      <w:r w:rsidR="008E2AC4">
        <w:rPr>
          <w:b/>
          <w:szCs w:val="20"/>
          <w:lang w:val="en-GB"/>
        </w:rPr>
        <w:t>presented,</w:t>
      </w:r>
      <w:r w:rsidR="00966ECA">
        <w:rPr>
          <w:b/>
          <w:szCs w:val="20"/>
          <w:lang w:val="en-GB"/>
        </w:rPr>
        <w:t xml:space="preserve"> </w:t>
      </w:r>
      <w:r w:rsidR="008E2AC4">
        <w:rPr>
          <w:b/>
          <w:szCs w:val="20"/>
          <w:lang w:val="en-GB"/>
        </w:rPr>
        <w:t>in addition to</w:t>
      </w:r>
      <w:r w:rsidR="00966ECA">
        <w:rPr>
          <w:b/>
          <w:szCs w:val="20"/>
          <w:lang w:val="en-GB"/>
        </w:rPr>
        <w:t xml:space="preserve"> the latest product developments</w:t>
      </w:r>
      <w:r w:rsidR="00147F8C">
        <w:rPr>
          <w:b/>
          <w:szCs w:val="20"/>
          <w:lang w:val="en-GB"/>
        </w:rPr>
        <w:t>.</w:t>
      </w:r>
      <w:r w:rsidR="00DC20BB">
        <w:rPr>
          <w:b/>
          <w:szCs w:val="20"/>
          <w:lang w:val="en-GB"/>
        </w:rPr>
        <w:t xml:space="preserve"> </w:t>
      </w:r>
    </w:p>
    <w:p w14:paraId="1FFB89DB" w14:textId="77777777" w:rsidR="00A4764F" w:rsidRPr="000D277A" w:rsidRDefault="00A4764F" w:rsidP="00A4764F">
      <w:pPr>
        <w:pStyle w:val="Addressee"/>
        <w:framePr w:w="0" w:hRule="auto" w:hSpace="0" w:wrap="auto" w:vAnchor="margin" w:hAnchor="text" w:xAlign="left" w:yAlign="inline" w:anchorLock="0"/>
        <w:spacing w:line="288" w:lineRule="auto"/>
        <w:rPr>
          <w:bCs/>
          <w:szCs w:val="20"/>
          <w:lang w:val="en-GB"/>
        </w:rPr>
      </w:pPr>
    </w:p>
    <w:p w14:paraId="386F33FF" w14:textId="0234254B" w:rsidR="002A30F7" w:rsidRDefault="00527939" w:rsidP="00AB5D54">
      <w:pPr>
        <w:spacing w:line="288" w:lineRule="auto"/>
        <w:ind w:right="198"/>
        <w:jc w:val="both"/>
        <w:rPr>
          <w:bCs/>
          <w:szCs w:val="20"/>
          <w:lang w:val="en-GB"/>
        </w:rPr>
      </w:pPr>
      <w:r>
        <w:rPr>
          <w:bCs/>
          <w:szCs w:val="20"/>
          <w:lang w:val="en-GB"/>
        </w:rPr>
        <w:t xml:space="preserve">Two </w:t>
      </w:r>
      <w:r w:rsidR="0014175E">
        <w:rPr>
          <w:bCs/>
          <w:szCs w:val="20"/>
          <w:lang w:val="en-GB"/>
        </w:rPr>
        <w:t xml:space="preserve">M-series marking </w:t>
      </w:r>
      <w:r w:rsidR="00991692">
        <w:rPr>
          <w:bCs/>
          <w:szCs w:val="20"/>
          <w:lang w:val="en-GB"/>
        </w:rPr>
        <w:t>systems</w:t>
      </w:r>
      <w:r w:rsidR="008E2AC4">
        <w:rPr>
          <w:bCs/>
          <w:szCs w:val="20"/>
          <w:lang w:val="en-GB"/>
        </w:rPr>
        <w:t xml:space="preserve">, FOBA M1000 and M2000, </w:t>
      </w:r>
      <w:r w:rsidR="0014175E">
        <w:rPr>
          <w:bCs/>
          <w:szCs w:val="20"/>
          <w:lang w:val="en-GB"/>
        </w:rPr>
        <w:t xml:space="preserve">and FOBA Titus, a </w:t>
      </w:r>
      <w:r w:rsidR="005C6E5C">
        <w:rPr>
          <w:bCs/>
          <w:szCs w:val="20"/>
          <w:lang w:val="en-GB"/>
        </w:rPr>
        <w:t>laser marking head</w:t>
      </w:r>
      <w:r w:rsidR="0014175E">
        <w:rPr>
          <w:bCs/>
          <w:szCs w:val="20"/>
          <w:lang w:val="en-GB"/>
        </w:rPr>
        <w:t xml:space="preserve"> for </w:t>
      </w:r>
      <w:r w:rsidR="00172611">
        <w:rPr>
          <w:bCs/>
          <w:szCs w:val="20"/>
          <w:lang w:val="en-GB"/>
        </w:rPr>
        <w:t>line</w:t>
      </w:r>
      <w:r w:rsidR="0014175E">
        <w:rPr>
          <w:bCs/>
          <w:szCs w:val="20"/>
          <w:lang w:val="en-GB"/>
        </w:rPr>
        <w:t xml:space="preserve"> integration </w:t>
      </w:r>
      <w:r w:rsidR="00172611">
        <w:rPr>
          <w:bCs/>
          <w:szCs w:val="20"/>
          <w:lang w:val="en-GB"/>
        </w:rPr>
        <w:t xml:space="preserve">especially </w:t>
      </w:r>
      <w:r w:rsidR="005C6E5C">
        <w:rPr>
          <w:bCs/>
          <w:szCs w:val="20"/>
          <w:lang w:val="en-GB"/>
        </w:rPr>
        <w:t>in restricted spaces</w:t>
      </w:r>
      <w:r w:rsidR="00991692">
        <w:rPr>
          <w:bCs/>
          <w:szCs w:val="20"/>
          <w:lang w:val="en-GB"/>
        </w:rPr>
        <w:t>,</w:t>
      </w:r>
      <w:r>
        <w:rPr>
          <w:bCs/>
          <w:szCs w:val="20"/>
          <w:lang w:val="en-GB"/>
        </w:rPr>
        <w:t xml:space="preserve"> will be available</w:t>
      </w:r>
      <w:r w:rsidR="008E2AC4">
        <w:rPr>
          <w:bCs/>
          <w:szCs w:val="20"/>
          <w:lang w:val="en-GB"/>
        </w:rPr>
        <w:t xml:space="preserve"> for laser marking live</w:t>
      </w:r>
      <w:r w:rsidR="00991692">
        <w:rPr>
          <w:bCs/>
          <w:szCs w:val="20"/>
          <w:lang w:val="en-GB"/>
        </w:rPr>
        <w:t xml:space="preserve"> demonstrat</w:t>
      </w:r>
      <w:r w:rsidR="008E2AC4">
        <w:rPr>
          <w:bCs/>
          <w:szCs w:val="20"/>
          <w:lang w:val="en-GB"/>
        </w:rPr>
        <w:t>ions</w:t>
      </w:r>
      <w:r w:rsidR="004425E0">
        <w:rPr>
          <w:bCs/>
          <w:szCs w:val="20"/>
          <w:lang w:val="en-GB"/>
        </w:rPr>
        <w:t xml:space="preserve">. </w:t>
      </w:r>
      <w:r w:rsidR="00573E57">
        <w:rPr>
          <w:bCs/>
          <w:szCs w:val="20"/>
          <w:lang w:val="en-GB"/>
        </w:rPr>
        <w:t>With various functionalities and integrated camera</w:t>
      </w:r>
      <w:r w:rsidR="00E06D46">
        <w:rPr>
          <w:bCs/>
          <w:szCs w:val="20"/>
          <w:lang w:val="en-GB"/>
        </w:rPr>
        <w:t>,</w:t>
      </w:r>
      <w:r w:rsidR="00573E57">
        <w:rPr>
          <w:bCs/>
          <w:szCs w:val="20"/>
          <w:lang w:val="en-GB"/>
        </w:rPr>
        <w:t xml:space="preserve"> each laser system </w:t>
      </w:r>
      <w:r w:rsidR="002A30F7">
        <w:rPr>
          <w:bCs/>
          <w:szCs w:val="20"/>
          <w:lang w:val="en-GB"/>
        </w:rPr>
        <w:t xml:space="preserve">offers </w:t>
      </w:r>
      <w:r w:rsidR="008A114E">
        <w:rPr>
          <w:bCs/>
          <w:szCs w:val="20"/>
          <w:lang w:val="en-GB"/>
        </w:rPr>
        <w:t>advantages and</w:t>
      </w:r>
      <w:r w:rsidR="00172611">
        <w:rPr>
          <w:bCs/>
          <w:szCs w:val="20"/>
          <w:lang w:val="en-GB"/>
        </w:rPr>
        <w:t xml:space="preserve"> </w:t>
      </w:r>
      <w:r w:rsidR="000E7621">
        <w:rPr>
          <w:bCs/>
          <w:szCs w:val="20"/>
          <w:lang w:val="en-GB"/>
        </w:rPr>
        <w:t>can</w:t>
      </w:r>
      <w:r w:rsidR="00172611">
        <w:rPr>
          <w:bCs/>
          <w:szCs w:val="20"/>
          <w:lang w:val="en-GB"/>
        </w:rPr>
        <w:t xml:space="preserve"> be </w:t>
      </w:r>
      <w:r w:rsidR="00F875E7">
        <w:rPr>
          <w:bCs/>
          <w:szCs w:val="20"/>
          <w:lang w:val="en-GB"/>
        </w:rPr>
        <w:t>selected</w:t>
      </w:r>
      <w:r w:rsidR="00172611">
        <w:rPr>
          <w:bCs/>
          <w:szCs w:val="20"/>
          <w:lang w:val="en-GB"/>
        </w:rPr>
        <w:t xml:space="preserve"> </w:t>
      </w:r>
      <w:r w:rsidR="00F875E7">
        <w:rPr>
          <w:bCs/>
          <w:szCs w:val="20"/>
          <w:lang w:val="en-GB"/>
        </w:rPr>
        <w:t>according to</w:t>
      </w:r>
      <w:r w:rsidR="00172611">
        <w:rPr>
          <w:bCs/>
          <w:szCs w:val="20"/>
          <w:lang w:val="en-GB"/>
        </w:rPr>
        <w:t xml:space="preserve"> the </w:t>
      </w:r>
      <w:r w:rsidR="008A114E">
        <w:rPr>
          <w:bCs/>
          <w:szCs w:val="20"/>
          <w:lang w:val="en-GB"/>
        </w:rPr>
        <w:t xml:space="preserve">application </w:t>
      </w:r>
      <w:r w:rsidR="00172611">
        <w:rPr>
          <w:bCs/>
          <w:szCs w:val="20"/>
          <w:lang w:val="en-GB"/>
        </w:rPr>
        <w:t>requirements and the specific metal or plastic substrate characteristics.</w:t>
      </w:r>
    </w:p>
    <w:p w14:paraId="074F65FE" w14:textId="77777777" w:rsidR="002A30F7" w:rsidRDefault="002A30F7" w:rsidP="00AB5D54">
      <w:pPr>
        <w:spacing w:line="288" w:lineRule="auto"/>
        <w:ind w:right="198"/>
        <w:jc w:val="both"/>
        <w:rPr>
          <w:bCs/>
          <w:szCs w:val="20"/>
          <w:lang w:val="en-GB"/>
        </w:rPr>
      </w:pPr>
    </w:p>
    <w:p w14:paraId="3457615E" w14:textId="2FBF6182" w:rsidR="003E484D" w:rsidRDefault="00E06D46" w:rsidP="00AB5D54">
      <w:pPr>
        <w:spacing w:line="288" w:lineRule="auto"/>
        <w:ind w:right="198"/>
        <w:jc w:val="both"/>
        <w:rPr>
          <w:bCs/>
          <w:szCs w:val="20"/>
          <w:lang w:val="en-GB"/>
        </w:rPr>
      </w:pPr>
      <w:r>
        <w:rPr>
          <w:bCs/>
          <w:szCs w:val="20"/>
          <w:lang w:val="en-GB"/>
        </w:rPr>
        <w:t>The exhibited</w:t>
      </w:r>
      <w:r w:rsidR="00154D43">
        <w:rPr>
          <w:bCs/>
          <w:szCs w:val="20"/>
          <w:lang w:val="en-GB"/>
        </w:rPr>
        <w:t xml:space="preserve"> </w:t>
      </w:r>
      <w:r w:rsidR="00991692">
        <w:rPr>
          <w:bCs/>
          <w:szCs w:val="20"/>
          <w:lang w:val="en-GB"/>
        </w:rPr>
        <w:t>M2000 laser marking workstatio</w:t>
      </w:r>
      <w:r w:rsidR="00F70477">
        <w:rPr>
          <w:bCs/>
          <w:szCs w:val="20"/>
          <w:lang w:val="en-GB"/>
        </w:rPr>
        <w:t>n</w:t>
      </w:r>
      <w:r w:rsidR="00154D43">
        <w:rPr>
          <w:bCs/>
          <w:szCs w:val="20"/>
          <w:lang w:val="en-GB"/>
        </w:rPr>
        <w:t xml:space="preserve"> will be</w:t>
      </w:r>
      <w:r w:rsidR="00991692">
        <w:rPr>
          <w:bCs/>
          <w:szCs w:val="20"/>
          <w:lang w:val="en-GB"/>
        </w:rPr>
        <w:t xml:space="preserve"> equipped with FOBA Mosaic</w:t>
      </w:r>
      <w:r w:rsidR="00154D43">
        <w:rPr>
          <w:bCs/>
          <w:szCs w:val="20"/>
          <w:lang w:val="en-GB"/>
        </w:rPr>
        <w:t xml:space="preserve"> to demonstrate</w:t>
      </w:r>
      <w:r w:rsidR="00991692">
        <w:rPr>
          <w:bCs/>
          <w:szCs w:val="20"/>
          <w:lang w:val="en-GB"/>
        </w:rPr>
        <w:t xml:space="preserve"> automated optical mark alignment </w:t>
      </w:r>
      <w:r w:rsidR="00F70477">
        <w:rPr>
          <w:bCs/>
          <w:szCs w:val="20"/>
          <w:lang w:val="en-GB"/>
        </w:rPr>
        <w:t xml:space="preserve">on </w:t>
      </w:r>
      <w:r w:rsidR="00154D43">
        <w:rPr>
          <w:bCs/>
          <w:szCs w:val="20"/>
          <w:lang w:val="en-GB"/>
        </w:rPr>
        <w:t>parts that are placed randomly in the marking field.</w:t>
      </w:r>
      <w:r w:rsidR="002F208F">
        <w:rPr>
          <w:bCs/>
          <w:szCs w:val="20"/>
          <w:lang w:val="en-GB"/>
        </w:rPr>
        <w:t xml:space="preserve"> </w:t>
      </w:r>
      <w:r w:rsidR="00C07AB7">
        <w:rPr>
          <w:bCs/>
          <w:szCs w:val="20"/>
          <w:lang w:val="en-GB"/>
        </w:rPr>
        <w:t>Another</w:t>
      </w:r>
      <w:r w:rsidR="00FB6993">
        <w:rPr>
          <w:bCs/>
          <w:szCs w:val="20"/>
          <w:lang w:val="en-GB"/>
        </w:rPr>
        <w:t xml:space="preserve"> M-series system on the IMTS, a compact </w:t>
      </w:r>
      <w:r w:rsidR="00AC08FB">
        <w:rPr>
          <w:bCs/>
          <w:szCs w:val="20"/>
          <w:lang w:val="en-GB"/>
        </w:rPr>
        <w:t>table-top</w:t>
      </w:r>
      <w:r w:rsidR="004650AA">
        <w:rPr>
          <w:bCs/>
          <w:szCs w:val="20"/>
          <w:lang w:val="en-GB"/>
        </w:rPr>
        <w:t xml:space="preserve"> </w:t>
      </w:r>
      <w:r w:rsidR="00FB6993">
        <w:rPr>
          <w:bCs/>
          <w:szCs w:val="20"/>
          <w:lang w:val="en-GB"/>
        </w:rPr>
        <w:t xml:space="preserve">M1000 workstation, </w:t>
      </w:r>
      <w:r w:rsidR="004650AA">
        <w:rPr>
          <w:bCs/>
          <w:szCs w:val="20"/>
          <w:lang w:val="en-GB"/>
        </w:rPr>
        <w:t xml:space="preserve">will be used </w:t>
      </w:r>
      <w:r w:rsidR="0065191E">
        <w:rPr>
          <w:bCs/>
          <w:szCs w:val="20"/>
          <w:lang w:val="en-GB"/>
        </w:rPr>
        <w:t xml:space="preserve">with a rotary unit </w:t>
      </w:r>
      <w:r w:rsidR="004650AA">
        <w:rPr>
          <w:bCs/>
          <w:szCs w:val="20"/>
          <w:lang w:val="en-GB"/>
        </w:rPr>
        <w:t>for circumferential marking on metal drinking straws</w:t>
      </w:r>
      <w:r w:rsidR="00FB6993">
        <w:rPr>
          <w:bCs/>
          <w:szCs w:val="20"/>
          <w:lang w:val="en-GB"/>
        </w:rPr>
        <w:t>. V</w:t>
      </w:r>
      <w:r w:rsidR="004650AA">
        <w:rPr>
          <w:bCs/>
          <w:szCs w:val="20"/>
          <w:lang w:val="en-GB"/>
        </w:rPr>
        <w:t>i</w:t>
      </w:r>
      <w:r w:rsidR="00F70477">
        <w:rPr>
          <w:bCs/>
          <w:szCs w:val="20"/>
          <w:lang w:val="en-GB"/>
        </w:rPr>
        <w:t xml:space="preserve">sitors can </w:t>
      </w:r>
      <w:r w:rsidR="004650AA">
        <w:rPr>
          <w:bCs/>
          <w:szCs w:val="20"/>
          <w:lang w:val="en-GB"/>
        </w:rPr>
        <w:t>take</w:t>
      </w:r>
      <w:r w:rsidR="00FB6993">
        <w:rPr>
          <w:bCs/>
          <w:szCs w:val="20"/>
          <w:lang w:val="en-GB"/>
        </w:rPr>
        <w:t xml:space="preserve"> the straws</w:t>
      </w:r>
      <w:r w:rsidR="004650AA">
        <w:rPr>
          <w:bCs/>
          <w:szCs w:val="20"/>
          <w:lang w:val="en-GB"/>
        </w:rPr>
        <w:t xml:space="preserve"> home as trade show samples from FOBA. </w:t>
      </w:r>
    </w:p>
    <w:p w14:paraId="6BC22DB2" w14:textId="77777777" w:rsidR="003E484D" w:rsidRDefault="003E484D" w:rsidP="00AB5D54">
      <w:pPr>
        <w:spacing w:line="288" w:lineRule="auto"/>
        <w:ind w:right="198"/>
        <w:jc w:val="both"/>
        <w:rPr>
          <w:bCs/>
          <w:szCs w:val="20"/>
          <w:lang w:val="en-GB"/>
        </w:rPr>
      </w:pPr>
    </w:p>
    <w:p w14:paraId="01521A4F" w14:textId="482F665B" w:rsidR="00F70477" w:rsidRDefault="00C07AB7" w:rsidP="00AB5D54">
      <w:pPr>
        <w:spacing w:line="288" w:lineRule="auto"/>
        <w:ind w:right="198"/>
        <w:jc w:val="both"/>
        <w:rPr>
          <w:bCs/>
          <w:szCs w:val="20"/>
          <w:lang w:val="en-GB"/>
        </w:rPr>
      </w:pPr>
      <w:r>
        <w:rPr>
          <w:bCs/>
          <w:szCs w:val="20"/>
          <w:lang w:val="en-GB"/>
        </w:rPr>
        <w:t>Anodized</w:t>
      </w:r>
      <w:r w:rsidR="00F875E7">
        <w:rPr>
          <w:bCs/>
          <w:szCs w:val="20"/>
          <w:lang w:val="en-GB"/>
        </w:rPr>
        <w:t xml:space="preserve"> </w:t>
      </w:r>
      <w:proofErr w:type="spellStart"/>
      <w:r w:rsidR="00C67CE3">
        <w:rPr>
          <w:bCs/>
          <w:szCs w:val="20"/>
          <w:lang w:val="en-GB"/>
        </w:rPr>
        <w:t>colored</w:t>
      </w:r>
      <w:proofErr w:type="spellEnd"/>
      <w:r w:rsidR="00C67CE3">
        <w:rPr>
          <w:bCs/>
          <w:szCs w:val="20"/>
          <w:lang w:val="en-GB"/>
        </w:rPr>
        <w:t xml:space="preserve"> </w:t>
      </w:r>
      <w:r w:rsidR="00F875E7">
        <w:rPr>
          <w:bCs/>
          <w:szCs w:val="20"/>
          <w:lang w:val="en-GB"/>
        </w:rPr>
        <w:t>aluminium plates</w:t>
      </w:r>
      <w:r>
        <w:rPr>
          <w:bCs/>
          <w:szCs w:val="20"/>
          <w:lang w:val="en-GB"/>
        </w:rPr>
        <w:t xml:space="preserve"> will</w:t>
      </w:r>
      <w:r w:rsidR="00F7290B">
        <w:rPr>
          <w:bCs/>
          <w:szCs w:val="20"/>
          <w:lang w:val="en-GB"/>
        </w:rPr>
        <w:t xml:space="preserve"> be another </w:t>
      </w:r>
      <w:r w:rsidR="00163969">
        <w:rPr>
          <w:bCs/>
          <w:szCs w:val="20"/>
          <w:lang w:val="en-GB"/>
        </w:rPr>
        <w:t>marking sample</w:t>
      </w:r>
      <w:r w:rsidR="00C67CE3">
        <w:rPr>
          <w:bCs/>
          <w:szCs w:val="20"/>
          <w:lang w:val="en-GB"/>
        </w:rPr>
        <w:t>, used to demonstrate the</w:t>
      </w:r>
      <w:r w:rsidR="00AC08FB">
        <w:rPr>
          <w:bCs/>
          <w:szCs w:val="20"/>
          <w:lang w:val="en-GB"/>
        </w:rPr>
        <w:t xml:space="preserve"> Titus</w:t>
      </w:r>
      <w:r w:rsidR="00E06D46">
        <w:rPr>
          <w:bCs/>
          <w:szCs w:val="20"/>
          <w:lang w:val="en-GB"/>
        </w:rPr>
        <w:t>™</w:t>
      </w:r>
      <w:r w:rsidR="00AC08FB">
        <w:rPr>
          <w:bCs/>
          <w:szCs w:val="20"/>
          <w:lang w:val="en-GB"/>
        </w:rPr>
        <w:t xml:space="preserve"> marking system</w:t>
      </w:r>
      <w:r w:rsidR="00045401">
        <w:rPr>
          <w:bCs/>
          <w:szCs w:val="20"/>
          <w:lang w:val="en-GB"/>
        </w:rPr>
        <w:t>. T</w:t>
      </w:r>
      <w:r w:rsidR="003D7795">
        <w:rPr>
          <w:bCs/>
          <w:szCs w:val="20"/>
          <w:lang w:val="en-GB"/>
        </w:rPr>
        <w:t>itus</w:t>
      </w:r>
      <w:r w:rsidR="00E06D46">
        <w:rPr>
          <w:bCs/>
          <w:szCs w:val="20"/>
          <w:lang w:val="en-GB"/>
        </w:rPr>
        <w:t>™</w:t>
      </w:r>
      <w:r w:rsidR="003D7795">
        <w:rPr>
          <w:bCs/>
          <w:szCs w:val="20"/>
          <w:lang w:val="en-GB"/>
        </w:rPr>
        <w:t xml:space="preserve"> is t</w:t>
      </w:r>
      <w:r w:rsidR="00045401">
        <w:rPr>
          <w:bCs/>
          <w:szCs w:val="20"/>
          <w:lang w:val="en-GB"/>
        </w:rPr>
        <w:t xml:space="preserve">he smallest marking head on the market </w:t>
      </w:r>
      <w:r w:rsidR="003D7795">
        <w:rPr>
          <w:bCs/>
          <w:szCs w:val="20"/>
          <w:lang w:val="en-GB"/>
        </w:rPr>
        <w:t xml:space="preserve">and </w:t>
      </w:r>
      <w:r w:rsidR="00045401">
        <w:rPr>
          <w:bCs/>
          <w:szCs w:val="20"/>
          <w:lang w:val="en-GB"/>
        </w:rPr>
        <w:t xml:space="preserve">enables high-speed inline </w:t>
      </w:r>
      <w:r w:rsidR="003D7795">
        <w:rPr>
          <w:bCs/>
          <w:szCs w:val="20"/>
          <w:lang w:val="en-GB"/>
        </w:rPr>
        <w:t xml:space="preserve">processing in manufacturing lines that require </w:t>
      </w:r>
      <w:r w:rsidR="00C67CE3">
        <w:rPr>
          <w:bCs/>
          <w:szCs w:val="20"/>
          <w:lang w:val="en-GB"/>
        </w:rPr>
        <w:t xml:space="preserve">much flexibility of </w:t>
      </w:r>
      <w:r w:rsidR="003D7795">
        <w:rPr>
          <w:bCs/>
          <w:szCs w:val="20"/>
          <w:lang w:val="en-GB"/>
        </w:rPr>
        <w:t xml:space="preserve">integration. </w:t>
      </w:r>
      <w:r w:rsidR="00E06D46">
        <w:rPr>
          <w:bCs/>
          <w:szCs w:val="20"/>
          <w:lang w:val="en-GB"/>
        </w:rPr>
        <w:t>Apart from</w:t>
      </w:r>
      <w:r w:rsidR="00C47DF2">
        <w:rPr>
          <w:bCs/>
          <w:szCs w:val="20"/>
          <w:lang w:val="en-GB"/>
        </w:rPr>
        <w:t xml:space="preserve"> the </w:t>
      </w:r>
      <w:r w:rsidR="00E06D46">
        <w:rPr>
          <w:bCs/>
          <w:szCs w:val="20"/>
          <w:lang w:val="en-GB"/>
        </w:rPr>
        <w:t>minimum</w:t>
      </w:r>
      <w:r w:rsidR="00C47DF2">
        <w:rPr>
          <w:bCs/>
          <w:szCs w:val="20"/>
          <w:lang w:val="en-GB"/>
        </w:rPr>
        <w:t xml:space="preserve"> size</w:t>
      </w:r>
      <w:r w:rsidR="0001398F">
        <w:rPr>
          <w:bCs/>
          <w:szCs w:val="20"/>
          <w:lang w:val="en-GB"/>
        </w:rPr>
        <w:t xml:space="preserve"> of the marking head</w:t>
      </w:r>
      <w:r w:rsidR="00E06D46">
        <w:rPr>
          <w:bCs/>
          <w:szCs w:val="20"/>
          <w:lang w:val="en-GB"/>
        </w:rPr>
        <w:t xml:space="preserve">, it is the simplicity of </w:t>
      </w:r>
      <w:r w:rsidR="00C47DF2">
        <w:rPr>
          <w:bCs/>
          <w:szCs w:val="20"/>
          <w:lang w:val="en-GB"/>
        </w:rPr>
        <w:t xml:space="preserve">mounting </w:t>
      </w:r>
      <w:r w:rsidR="0001398F">
        <w:rPr>
          <w:bCs/>
          <w:szCs w:val="20"/>
          <w:lang w:val="en-GB"/>
        </w:rPr>
        <w:t>and a</w:t>
      </w:r>
      <w:r w:rsidR="00C47DF2">
        <w:rPr>
          <w:bCs/>
          <w:szCs w:val="20"/>
          <w:lang w:val="en-GB"/>
        </w:rPr>
        <w:t xml:space="preserve"> </w:t>
      </w:r>
      <w:r w:rsidR="0001398F">
        <w:rPr>
          <w:bCs/>
          <w:szCs w:val="20"/>
          <w:lang w:val="en-GB"/>
        </w:rPr>
        <w:t>3- or 10-meter</w:t>
      </w:r>
      <w:r w:rsidR="00C47DF2">
        <w:rPr>
          <w:bCs/>
          <w:szCs w:val="20"/>
          <w:lang w:val="en-GB"/>
        </w:rPr>
        <w:t xml:space="preserve"> </w:t>
      </w:r>
      <w:r w:rsidR="0001398F">
        <w:rPr>
          <w:bCs/>
          <w:szCs w:val="20"/>
          <w:lang w:val="en-GB"/>
        </w:rPr>
        <w:t>umbilical</w:t>
      </w:r>
      <w:r w:rsidR="00C47DF2">
        <w:rPr>
          <w:bCs/>
          <w:szCs w:val="20"/>
          <w:lang w:val="en-GB"/>
        </w:rPr>
        <w:t xml:space="preserve"> that contribute to the flexibility of Titus</w:t>
      </w:r>
      <w:r w:rsidR="00E06D46">
        <w:rPr>
          <w:bCs/>
          <w:szCs w:val="20"/>
          <w:lang w:val="en-GB"/>
        </w:rPr>
        <w:t>™</w:t>
      </w:r>
      <w:r w:rsidR="00C47DF2">
        <w:rPr>
          <w:bCs/>
          <w:szCs w:val="20"/>
          <w:lang w:val="en-GB"/>
        </w:rPr>
        <w:t>.</w:t>
      </w:r>
    </w:p>
    <w:p w14:paraId="2461592D" w14:textId="6EB7B7E4" w:rsidR="00F70477" w:rsidRDefault="00F70477" w:rsidP="00AB5D54">
      <w:pPr>
        <w:spacing w:line="288" w:lineRule="auto"/>
        <w:ind w:right="198"/>
        <w:jc w:val="both"/>
        <w:rPr>
          <w:bCs/>
          <w:szCs w:val="20"/>
          <w:lang w:val="en-GB"/>
        </w:rPr>
      </w:pPr>
    </w:p>
    <w:p w14:paraId="10B94306" w14:textId="0CB9893A" w:rsidR="003E484D" w:rsidRDefault="00DC0267" w:rsidP="003E484D">
      <w:pPr>
        <w:spacing w:line="288" w:lineRule="auto"/>
        <w:ind w:right="198"/>
        <w:jc w:val="both"/>
        <w:rPr>
          <w:bCs/>
          <w:szCs w:val="20"/>
          <w:lang w:val="en-GB"/>
        </w:rPr>
      </w:pPr>
      <w:r>
        <w:rPr>
          <w:bCs/>
          <w:szCs w:val="20"/>
          <w:lang w:val="en-GB"/>
        </w:rPr>
        <w:t>“We are very excited to showcase our solution-based laser technologies at IMTS. We look forward to interacting with our current and prospective customers”</w:t>
      </w:r>
      <w:r w:rsidR="003E484D">
        <w:rPr>
          <w:bCs/>
          <w:szCs w:val="20"/>
          <w:lang w:val="en-GB"/>
        </w:rPr>
        <w:t xml:space="preserve">, says Jeff Kniptash, FOBA’s Sales Leader Americas. FOBA will be represented at </w:t>
      </w:r>
      <w:r w:rsidR="003E484D" w:rsidRPr="008A114E">
        <w:rPr>
          <w:b/>
          <w:szCs w:val="20"/>
          <w:lang w:val="en-GB"/>
        </w:rPr>
        <w:t>booth number 236024</w:t>
      </w:r>
      <w:r w:rsidR="003E484D">
        <w:rPr>
          <w:bCs/>
          <w:szCs w:val="20"/>
          <w:lang w:val="en-GB"/>
        </w:rPr>
        <w:t xml:space="preserve"> by nearly </w:t>
      </w:r>
      <w:proofErr w:type="gramStart"/>
      <w:r w:rsidR="003E484D">
        <w:rPr>
          <w:bCs/>
          <w:szCs w:val="20"/>
          <w:lang w:val="en-GB"/>
        </w:rPr>
        <w:t xml:space="preserve">all </w:t>
      </w:r>
      <w:r>
        <w:rPr>
          <w:bCs/>
          <w:szCs w:val="20"/>
          <w:lang w:val="en-GB"/>
        </w:rPr>
        <w:t>of</w:t>
      </w:r>
      <w:proofErr w:type="gramEnd"/>
      <w:r>
        <w:rPr>
          <w:bCs/>
          <w:szCs w:val="20"/>
          <w:lang w:val="en-GB"/>
        </w:rPr>
        <w:t xml:space="preserve"> the </w:t>
      </w:r>
      <w:r w:rsidR="003E484D">
        <w:rPr>
          <w:bCs/>
          <w:szCs w:val="20"/>
          <w:lang w:val="en-GB"/>
        </w:rPr>
        <w:t>US sales engineers as well as international colleagues from product management, sales, and application</w:t>
      </w:r>
      <w:r>
        <w:rPr>
          <w:bCs/>
          <w:szCs w:val="20"/>
          <w:lang w:val="en-GB"/>
        </w:rPr>
        <w:t>s</w:t>
      </w:r>
      <w:r w:rsidR="003E484D">
        <w:rPr>
          <w:bCs/>
          <w:szCs w:val="20"/>
          <w:lang w:val="en-GB"/>
        </w:rPr>
        <w:t xml:space="preserve">. The team </w:t>
      </w:r>
      <w:r w:rsidR="005037A2">
        <w:rPr>
          <w:bCs/>
          <w:szCs w:val="20"/>
          <w:lang w:val="en-GB"/>
        </w:rPr>
        <w:t>is ready</w:t>
      </w:r>
      <w:r w:rsidR="003E484D">
        <w:rPr>
          <w:bCs/>
          <w:szCs w:val="20"/>
          <w:lang w:val="en-GB"/>
        </w:rPr>
        <w:t xml:space="preserve"> to provide laser marking and engraving application advice for visitors from the medical, automotive, aerospace, machining, and many other industries.</w:t>
      </w:r>
    </w:p>
    <w:p w14:paraId="03785F27" w14:textId="77777777" w:rsidR="00A466C1" w:rsidRDefault="00A466C1" w:rsidP="00A466C1">
      <w:pPr>
        <w:spacing w:line="288" w:lineRule="auto"/>
        <w:ind w:right="198"/>
        <w:jc w:val="both"/>
        <w:rPr>
          <w:bCs/>
          <w:szCs w:val="20"/>
          <w:lang w:val="en-GB"/>
        </w:rPr>
      </w:pPr>
    </w:p>
    <w:p w14:paraId="45071259" w14:textId="6488C4C3" w:rsidR="00A4764F" w:rsidRPr="0094005A" w:rsidRDefault="00431FE5" w:rsidP="00431FE5">
      <w:pPr>
        <w:spacing w:line="288" w:lineRule="auto"/>
        <w:ind w:right="198"/>
        <w:jc w:val="both"/>
        <w:rPr>
          <w:rFonts w:cs="Arial"/>
          <w:sz w:val="16"/>
          <w:szCs w:val="16"/>
          <w:lang w:val="en-GB"/>
        </w:rPr>
      </w:pPr>
      <w:r>
        <w:rPr>
          <w:b/>
          <w:lang w:val="en-GB"/>
        </w:rPr>
        <w:t>FOBA</w:t>
      </w:r>
      <w:r w:rsidR="00A4764F" w:rsidRPr="0094005A">
        <w:rPr>
          <w:b/>
          <w:lang w:val="en-GB"/>
        </w:rPr>
        <w:t xml:space="preserve"> Laser Marking + Engraving </w:t>
      </w:r>
    </w:p>
    <w:p w14:paraId="0361FC90" w14:textId="55D64461" w:rsidR="00FC41EF" w:rsidRDefault="007522BF" w:rsidP="00A4764F">
      <w:pPr>
        <w:spacing w:line="288" w:lineRule="auto"/>
        <w:rPr>
          <w:rStyle w:val="Hyperlink"/>
          <w:b/>
          <w:lang w:val="en-GB"/>
        </w:rPr>
      </w:pPr>
      <w:hyperlink r:id="rId8" w:history="1">
        <w:r w:rsidR="00B3582C" w:rsidRPr="008A5449">
          <w:rPr>
            <w:rStyle w:val="Hyperlink"/>
            <w:b/>
            <w:lang w:val="en-GB"/>
          </w:rPr>
          <w:t>www.fobalaser.com/</w:t>
        </w:r>
      </w:hyperlink>
    </w:p>
    <w:p w14:paraId="180A101D" w14:textId="5518D7F7" w:rsidR="003A46B2" w:rsidRDefault="003A46B2" w:rsidP="00A4764F">
      <w:pPr>
        <w:spacing w:line="288" w:lineRule="auto"/>
        <w:rPr>
          <w:rStyle w:val="Hyperlink"/>
          <w:b/>
          <w:lang w:val="en-GB"/>
        </w:rPr>
      </w:pPr>
    </w:p>
    <w:p w14:paraId="732A2C21" w14:textId="050F7DDA" w:rsidR="003A46B2" w:rsidRPr="00CB7090" w:rsidRDefault="003A46B2" w:rsidP="003A46B2">
      <w:pPr>
        <w:rPr>
          <w:b/>
          <w:lang w:val="en-GB"/>
        </w:rPr>
      </w:pPr>
      <w:r>
        <w:rPr>
          <w:b/>
          <w:lang w:val="en-GB"/>
        </w:rPr>
        <w:t>More</w:t>
      </w:r>
      <w:r w:rsidRPr="00CB7090">
        <w:rPr>
          <w:b/>
          <w:lang w:val="en-GB"/>
        </w:rPr>
        <w:t xml:space="preserve"> </w:t>
      </w:r>
      <w:r>
        <w:rPr>
          <w:b/>
          <w:lang w:val="en-GB"/>
        </w:rPr>
        <w:t>i</w:t>
      </w:r>
      <w:r w:rsidRPr="00CB7090">
        <w:rPr>
          <w:b/>
          <w:lang w:val="en-GB"/>
        </w:rPr>
        <w:t>nformation:</w:t>
      </w:r>
    </w:p>
    <w:p w14:paraId="5775911D" w14:textId="2B68AA18" w:rsidR="00AC08FB" w:rsidRDefault="003A46B2" w:rsidP="007522BF">
      <w:pPr>
        <w:rPr>
          <w:bCs/>
          <w:lang w:val="en-GB"/>
        </w:rPr>
      </w:pPr>
      <w:r w:rsidRPr="00CB7090">
        <w:rPr>
          <w:bCs/>
          <w:lang w:val="en-GB"/>
        </w:rPr>
        <w:t>IMTS | International Manufacturing Technology Show</w:t>
      </w:r>
      <w:r w:rsidRPr="00CB7090">
        <w:rPr>
          <w:bCs/>
          <w:lang w:val="en-GB"/>
        </w:rPr>
        <w:br/>
        <w:t>September 12 – 17, 2022 | McCormick Place, Chicago IL</w:t>
      </w:r>
      <w:hyperlink r:id="rId9" w:history="1">
        <w:r w:rsidRPr="00CB7090">
          <w:rPr>
            <w:bCs/>
            <w:lang w:val="en-GB"/>
          </w:rPr>
          <w:br/>
        </w:r>
        <w:r w:rsidRPr="00CB7090">
          <w:rPr>
            <w:rStyle w:val="Hyperlink"/>
            <w:bCs/>
            <w:lang w:val="en-GB"/>
          </w:rPr>
          <w:t>https://www.imts.com/</w:t>
        </w:r>
      </w:hyperlink>
    </w:p>
    <w:p w14:paraId="654A77F2" w14:textId="77777777" w:rsidR="007522BF" w:rsidRDefault="007522BF" w:rsidP="00A4764F">
      <w:pPr>
        <w:spacing w:line="288" w:lineRule="auto"/>
        <w:rPr>
          <w:b/>
          <w:szCs w:val="20"/>
          <w:lang w:val="en-GB"/>
        </w:rPr>
      </w:pPr>
    </w:p>
    <w:p w14:paraId="64CF0995" w14:textId="111ECA7B" w:rsidR="00A4764F" w:rsidRDefault="00D90CDF" w:rsidP="00A4764F">
      <w:pPr>
        <w:spacing w:line="288" w:lineRule="auto"/>
        <w:rPr>
          <w:lang w:val="en-GB"/>
        </w:rPr>
      </w:pPr>
      <w:r>
        <w:rPr>
          <w:b/>
          <w:szCs w:val="20"/>
          <w:lang w:val="en-GB"/>
        </w:rPr>
        <w:t xml:space="preserve">Find </w:t>
      </w:r>
      <w:r w:rsidR="00AE6F80">
        <w:rPr>
          <w:b/>
          <w:szCs w:val="20"/>
          <w:lang w:val="en-GB"/>
        </w:rPr>
        <w:t xml:space="preserve">the following </w:t>
      </w:r>
      <w:r w:rsidR="00942E90">
        <w:rPr>
          <w:b/>
          <w:szCs w:val="20"/>
          <w:lang w:val="en-GB"/>
        </w:rPr>
        <w:t xml:space="preserve">and additional </w:t>
      </w:r>
      <w:r>
        <w:rPr>
          <w:b/>
          <w:szCs w:val="20"/>
          <w:lang w:val="en-GB"/>
        </w:rPr>
        <w:t>i</w:t>
      </w:r>
      <w:r w:rsidR="00B3582C" w:rsidRPr="00B3582C">
        <w:rPr>
          <w:b/>
          <w:szCs w:val="20"/>
          <w:lang w:val="en-GB"/>
        </w:rPr>
        <w:t xml:space="preserve">mages </w:t>
      </w:r>
      <w:r>
        <w:rPr>
          <w:b/>
          <w:szCs w:val="20"/>
          <w:lang w:val="en-GB"/>
        </w:rPr>
        <w:t xml:space="preserve">for </w:t>
      </w:r>
      <w:r w:rsidR="00AE6F80">
        <w:rPr>
          <w:b/>
          <w:szCs w:val="20"/>
          <w:lang w:val="en-GB"/>
        </w:rPr>
        <w:t xml:space="preserve">free </w:t>
      </w:r>
      <w:r>
        <w:rPr>
          <w:b/>
          <w:szCs w:val="20"/>
          <w:lang w:val="en-GB"/>
        </w:rPr>
        <w:t>download at</w:t>
      </w:r>
      <w:r w:rsidR="00A4764F" w:rsidRPr="00B3582C">
        <w:rPr>
          <w:b/>
          <w:szCs w:val="20"/>
          <w:lang w:val="en-GB"/>
        </w:rPr>
        <w:t xml:space="preserve">: </w:t>
      </w:r>
      <w:hyperlink r:id="rId10" w:history="1">
        <w:r w:rsidR="007522BF" w:rsidRPr="00523502">
          <w:rPr>
            <w:rStyle w:val="Hyperlink"/>
            <w:lang w:val="en-GB"/>
          </w:rPr>
          <w:t>https://www.fobalaser.com/newsroom-events/news-press/foba-presents-a-full-scope-of-laser-marking-at-the-imts/</w:t>
        </w:r>
      </w:hyperlink>
    </w:p>
    <w:p w14:paraId="655FB7BA" w14:textId="77777777" w:rsidR="00A10953" w:rsidRDefault="00A10953" w:rsidP="00A4764F">
      <w:pPr>
        <w:spacing w:line="288" w:lineRule="auto"/>
        <w:rPr>
          <w:rStyle w:val="Hyperlink"/>
          <w:noProof/>
          <w:u w:val="none"/>
          <w:lang w:val="en-GB"/>
        </w:rPr>
      </w:pPr>
      <w:bookmarkStart w:id="2" w:name="_Hlk37058148"/>
    </w:p>
    <w:p w14:paraId="79E62617" w14:textId="77777777" w:rsidR="00942E90" w:rsidRPr="00B3582C" w:rsidRDefault="00942E90" w:rsidP="00A4764F">
      <w:pPr>
        <w:spacing w:line="288" w:lineRule="auto"/>
        <w:rPr>
          <w:rStyle w:val="Hyperlink"/>
          <w:noProof/>
          <w:u w:val="none"/>
          <w:lang w:val="en-GB"/>
        </w:rPr>
      </w:pPr>
      <w:bookmarkStart w:id="3" w:name="_Hlk106887743"/>
    </w:p>
    <w:p w14:paraId="46DA7040" w14:textId="339D5DB3" w:rsidR="00011CF5" w:rsidRDefault="00163969" w:rsidP="00A4764F">
      <w:pPr>
        <w:spacing w:line="288" w:lineRule="auto"/>
        <w:rPr>
          <w:rFonts w:cs="Arial"/>
          <w:sz w:val="16"/>
          <w:szCs w:val="16"/>
          <w:lang w:val="en-GB"/>
        </w:rPr>
      </w:pPr>
      <w:r>
        <w:rPr>
          <w:bCs/>
          <w:noProof/>
          <w:szCs w:val="20"/>
          <w:lang w:val="en-GB"/>
        </w:rPr>
        <w:drawing>
          <wp:inline distT="0" distB="0" distL="0" distR="0" wp14:anchorId="51CCFBCF" wp14:editId="43BCF06F">
            <wp:extent cx="2095200" cy="1800000"/>
            <wp:effectExtent l="0" t="0" r="63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200" cy="1800000"/>
                    </a:xfrm>
                    <a:prstGeom prst="rect">
                      <a:avLst/>
                    </a:prstGeom>
                    <a:noFill/>
                    <a:ln>
                      <a:noFill/>
                    </a:ln>
                  </pic:spPr>
                </pic:pic>
              </a:graphicData>
            </a:graphic>
          </wp:inline>
        </w:drawing>
      </w:r>
      <w:r>
        <w:rPr>
          <w:bCs/>
          <w:noProof/>
          <w:szCs w:val="20"/>
          <w:lang w:val="en-GB"/>
        </w:rPr>
        <w:tab/>
      </w:r>
      <w:r>
        <w:rPr>
          <w:bCs/>
          <w:noProof/>
          <w:szCs w:val="20"/>
          <w:lang w:val="en-GB"/>
        </w:rPr>
        <w:drawing>
          <wp:inline distT="0" distB="0" distL="0" distR="0" wp14:anchorId="35EFC4AF" wp14:editId="584EE428">
            <wp:extent cx="1800000" cy="1800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r>
        <w:rPr>
          <w:bCs/>
          <w:noProof/>
          <w:szCs w:val="20"/>
          <w:lang w:val="en-GB"/>
        </w:rPr>
        <w:t xml:space="preserve"> </w:t>
      </w:r>
      <w:r w:rsidR="00011CF5">
        <w:rPr>
          <w:rFonts w:cs="Arial"/>
          <w:sz w:val="16"/>
          <w:szCs w:val="16"/>
          <w:lang w:val="en-GB"/>
        </w:rPr>
        <w:tab/>
      </w:r>
    </w:p>
    <w:p w14:paraId="4C948242" w14:textId="5625F5A0" w:rsidR="003D451C" w:rsidRDefault="00A6133A" w:rsidP="003D451C">
      <w:pPr>
        <w:rPr>
          <w:rFonts w:cs="Arial"/>
          <w:sz w:val="16"/>
          <w:szCs w:val="16"/>
          <w:lang w:val="en-GB"/>
        </w:rPr>
      </w:pPr>
      <w:r>
        <w:rPr>
          <w:rFonts w:cs="Arial"/>
          <w:sz w:val="16"/>
          <w:szCs w:val="16"/>
          <w:lang w:val="en-GB"/>
        </w:rPr>
        <w:t xml:space="preserve">FOBA M-series laser marking workstations M2000 </w:t>
      </w:r>
      <w:r w:rsidR="0065191E">
        <w:rPr>
          <w:rFonts w:cs="Arial"/>
          <w:sz w:val="16"/>
          <w:szCs w:val="16"/>
          <w:lang w:val="en-GB"/>
        </w:rPr>
        <w:t>with FOBA Mosai</w:t>
      </w:r>
      <w:r w:rsidR="002D3BFD">
        <w:rPr>
          <w:rFonts w:cs="Arial"/>
          <w:sz w:val="16"/>
          <w:szCs w:val="16"/>
          <w:lang w:val="en-GB"/>
        </w:rPr>
        <w:t>c</w:t>
      </w:r>
      <w:r w:rsidR="0065191E">
        <w:rPr>
          <w:rFonts w:cs="Arial"/>
          <w:sz w:val="16"/>
          <w:szCs w:val="16"/>
          <w:lang w:val="en-GB"/>
        </w:rPr>
        <w:t xml:space="preserve"> </w:t>
      </w:r>
      <w:r>
        <w:rPr>
          <w:rFonts w:cs="Arial"/>
          <w:sz w:val="16"/>
          <w:szCs w:val="16"/>
          <w:lang w:val="en-GB"/>
        </w:rPr>
        <w:t>and M1000</w:t>
      </w:r>
      <w:r w:rsidR="0065191E">
        <w:rPr>
          <w:rFonts w:cs="Arial"/>
          <w:sz w:val="16"/>
          <w:szCs w:val="16"/>
          <w:lang w:val="en-GB"/>
        </w:rPr>
        <w:t xml:space="preserve">, equipped with a rotary unit, will be </w:t>
      </w:r>
      <w:r>
        <w:rPr>
          <w:rFonts w:cs="Arial"/>
          <w:sz w:val="16"/>
          <w:szCs w:val="16"/>
          <w:lang w:val="en-GB"/>
        </w:rPr>
        <w:t xml:space="preserve">available for laser marking </w:t>
      </w:r>
      <w:r w:rsidR="00B91EAB">
        <w:rPr>
          <w:rFonts w:cs="Arial"/>
          <w:sz w:val="16"/>
          <w:szCs w:val="16"/>
          <w:lang w:val="en-GB"/>
        </w:rPr>
        <w:t>demonstration at the IMTS trade show</w:t>
      </w:r>
      <w:r w:rsidR="003D451C" w:rsidRPr="00B3582C">
        <w:rPr>
          <w:rFonts w:cs="Arial"/>
          <w:sz w:val="16"/>
          <w:szCs w:val="16"/>
          <w:lang w:val="en-GB"/>
        </w:rPr>
        <w:t xml:space="preserve">. (Image rights: </w:t>
      </w:r>
      <w:r w:rsidR="003D451C">
        <w:rPr>
          <w:rFonts w:cs="Arial"/>
          <w:sz w:val="16"/>
          <w:szCs w:val="16"/>
          <w:lang w:val="en-GB"/>
        </w:rPr>
        <w:t>FOBA</w:t>
      </w:r>
      <w:r w:rsidR="003D451C" w:rsidRPr="00B3582C">
        <w:rPr>
          <w:rFonts w:cs="Arial"/>
          <w:sz w:val="16"/>
          <w:szCs w:val="16"/>
          <w:lang w:val="en-GB"/>
        </w:rPr>
        <w:t>)</w:t>
      </w:r>
    </w:p>
    <w:bookmarkEnd w:id="2"/>
    <w:p w14:paraId="498D92F6" w14:textId="304D0264" w:rsidR="00D917C8" w:rsidRPr="00A6133A" w:rsidRDefault="00D917C8" w:rsidP="00D917C8">
      <w:pPr>
        <w:rPr>
          <w:rFonts w:cs="Arial"/>
          <w:sz w:val="16"/>
          <w:szCs w:val="16"/>
          <w:lang w:val="en-GB"/>
        </w:rPr>
      </w:pPr>
      <w:r w:rsidRPr="009F7D0D">
        <w:rPr>
          <w:rFonts w:cs="Arial"/>
          <w:sz w:val="16"/>
          <w:szCs w:val="16"/>
          <w:lang w:val="en-GB"/>
        </w:rPr>
        <w:br/>
      </w:r>
    </w:p>
    <w:bookmarkEnd w:id="3"/>
    <w:p w14:paraId="40345B3F" w14:textId="77777777" w:rsidR="00A6133A" w:rsidRDefault="00A6133A" w:rsidP="002730EC">
      <w:pPr>
        <w:rPr>
          <w:rFonts w:cs="Arial"/>
          <w:sz w:val="16"/>
          <w:szCs w:val="16"/>
          <w:lang w:val="en-GB"/>
        </w:rPr>
      </w:pPr>
      <w:r>
        <w:rPr>
          <w:rFonts w:cs="Arial"/>
          <w:noProof/>
          <w:sz w:val="16"/>
          <w:szCs w:val="16"/>
          <w:lang w:val="en-GB"/>
        </w:rPr>
        <w:drawing>
          <wp:inline distT="0" distB="0" distL="0" distR="0" wp14:anchorId="0EF73D8A" wp14:editId="3E00A043">
            <wp:extent cx="2095200" cy="1800000"/>
            <wp:effectExtent l="0" t="0" r="635" b="0"/>
            <wp:docPr id="15" name="Grafik 15"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drinne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200" cy="1800000"/>
                    </a:xfrm>
                    <a:prstGeom prst="rect">
                      <a:avLst/>
                    </a:prstGeom>
                    <a:noFill/>
                    <a:ln>
                      <a:noFill/>
                    </a:ln>
                  </pic:spPr>
                </pic:pic>
              </a:graphicData>
            </a:graphic>
          </wp:inline>
        </w:drawing>
      </w:r>
      <w:r w:rsidRPr="00B3582C">
        <w:rPr>
          <w:rFonts w:cs="Arial"/>
          <w:sz w:val="16"/>
          <w:szCs w:val="16"/>
          <w:lang w:val="en-GB"/>
        </w:rPr>
        <w:t xml:space="preserve"> </w:t>
      </w:r>
    </w:p>
    <w:p w14:paraId="174CE4DD" w14:textId="0C5757BF" w:rsidR="003D451C" w:rsidRPr="006835BE" w:rsidRDefault="003D451C" w:rsidP="002730EC">
      <w:pPr>
        <w:rPr>
          <w:rStyle w:val="Hyperlink"/>
          <w:rFonts w:cs="Arial"/>
          <w:color w:val="auto"/>
          <w:sz w:val="16"/>
          <w:szCs w:val="16"/>
          <w:u w:val="none"/>
          <w:lang w:val="en-GB"/>
        </w:rPr>
      </w:pPr>
      <w:r w:rsidRPr="00B3582C">
        <w:rPr>
          <w:rFonts w:cs="Arial"/>
          <w:sz w:val="16"/>
          <w:szCs w:val="16"/>
          <w:lang w:val="en-GB"/>
        </w:rPr>
        <w:t xml:space="preserve">FOBA </w:t>
      </w:r>
      <w:r w:rsidR="00B91EAB">
        <w:rPr>
          <w:rFonts w:cs="Arial"/>
          <w:sz w:val="16"/>
          <w:szCs w:val="16"/>
          <w:lang w:val="en-GB"/>
        </w:rPr>
        <w:t>Titus</w:t>
      </w:r>
      <w:r w:rsidR="002640A1">
        <w:rPr>
          <w:rFonts w:cs="Arial"/>
          <w:sz w:val="16"/>
          <w:szCs w:val="16"/>
          <w:lang w:val="en-GB"/>
        </w:rPr>
        <w:t xml:space="preserve">™ </w:t>
      </w:r>
      <w:r w:rsidR="00B91EAB">
        <w:rPr>
          <w:rFonts w:cs="Arial"/>
          <w:sz w:val="16"/>
          <w:szCs w:val="16"/>
          <w:lang w:val="en-GB"/>
        </w:rPr>
        <w:t xml:space="preserve">is the smallest marking head on the market </w:t>
      </w:r>
      <w:r w:rsidR="005037A2">
        <w:rPr>
          <w:rFonts w:cs="Arial"/>
          <w:sz w:val="16"/>
          <w:szCs w:val="16"/>
          <w:lang w:val="en-GB"/>
        </w:rPr>
        <w:t>and</w:t>
      </w:r>
      <w:r w:rsidR="00B91EAB">
        <w:rPr>
          <w:rFonts w:cs="Arial"/>
          <w:sz w:val="16"/>
          <w:szCs w:val="16"/>
          <w:lang w:val="en-GB"/>
        </w:rPr>
        <w:t xml:space="preserve"> is </w:t>
      </w:r>
      <w:r w:rsidR="002C3774">
        <w:rPr>
          <w:rFonts w:cs="Arial"/>
          <w:sz w:val="16"/>
          <w:szCs w:val="16"/>
          <w:lang w:val="en-GB"/>
        </w:rPr>
        <w:t xml:space="preserve">made for flexible integration into </w:t>
      </w:r>
      <w:r w:rsidR="00B91EAB">
        <w:rPr>
          <w:rFonts w:cs="Arial"/>
          <w:sz w:val="16"/>
          <w:szCs w:val="16"/>
          <w:lang w:val="en-GB"/>
        </w:rPr>
        <w:t>manufacturing lines</w:t>
      </w:r>
      <w:r>
        <w:rPr>
          <w:rFonts w:cs="Arial"/>
          <w:sz w:val="16"/>
          <w:szCs w:val="16"/>
          <w:lang w:val="en-GB"/>
        </w:rPr>
        <w:t>.</w:t>
      </w:r>
      <w:r w:rsidRPr="00B3582C">
        <w:rPr>
          <w:rFonts w:cs="Arial"/>
          <w:sz w:val="16"/>
          <w:szCs w:val="16"/>
          <w:lang w:val="en-GB"/>
        </w:rPr>
        <w:t xml:space="preserve"> (Image rights: FOBA)</w:t>
      </w:r>
    </w:p>
    <w:p w14:paraId="3432F4E8" w14:textId="77777777" w:rsidR="009F7D0D" w:rsidRDefault="009F7D0D" w:rsidP="008B3894">
      <w:pPr>
        <w:rPr>
          <w:rFonts w:cs="Arial"/>
          <w:sz w:val="16"/>
          <w:szCs w:val="16"/>
          <w:lang w:val="en-GB"/>
        </w:rPr>
      </w:pPr>
    </w:p>
    <w:p w14:paraId="31805485" w14:textId="74E85FA5" w:rsidR="00A4764F" w:rsidRDefault="00A4764F" w:rsidP="008B3894">
      <w:pPr>
        <w:rPr>
          <w:rFonts w:cs="Arial"/>
          <w:sz w:val="16"/>
          <w:szCs w:val="16"/>
          <w:lang w:val="en-GB"/>
        </w:rPr>
      </w:pPr>
    </w:p>
    <w:p w14:paraId="11AA29E4" w14:textId="77777777" w:rsidR="007522BF" w:rsidRPr="00C04A62" w:rsidRDefault="007522BF" w:rsidP="008B3894">
      <w:pPr>
        <w:rPr>
          <w:rFonts w:cs="Arial"/>
          <w:sz w:val="16"/>
          <w:szCs w:val="16"/>
          <w:lang w:val="en-GB"/>
        </w:rPr>
      </w:pPr>
    </w:p>
    <w:bookmarkEnd w:id="1"/>
    <w:p w14:paraId="2DDC13DE" w14:textId="77777777" w:rsidR="008B3894" w:rsidRDefault="008B3894" w:rsidP="008B3894">
      <w:pPr>
        <w:rPr>
          <w:rFonts w:ascii="Times New Roman" w:hAnsi="Times New Roman"/>
          <w:snapToGrid w:val="0"/>
          <w:color w:val="000000"/>
          <w:w w:val="0"/>
          <w:sz w:val="0"/>
          <w:szCs w:val="0"/>
          <w:u w:color="000000"/>
          <w:bdr w:val="none" w:sz="0" w:space="0" w:color="000000"/>
          <w:shd w:val="clear" w:color="000000" w:fill="000000"/>
          <w:lang w:val="x-none" w:eastAsia="x-none" w:bidi="x-none"/>
        </w:rPr>
      </w:pPr>
    </w:p>
    <w:bookmarkEnd w:id="0"/>
    <w:p w14:paraId="77D0D000"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20C87B3A"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462C10D9" w14:textId="77777777" w:rsidR="008B3894" w:rsidRPr="008E5968"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sz w:val="16"/>
          <w:szCs w:val="16"/>
          <w:lang w:val="en-GB"/>
        </w:rPr>
      </w:pPr>
      <w:r w:rsidRPr="008E5968">
        <w:rPr>
          <w:rFonts w:ascii="Arial" w:hAnsi="Arial" w:cs="Arial"/>
          <w:sz w:val="16"/>
          <w:szCs w:val="16"/>
          <w:lang w:val="en-GB"/>
        </w:rPr>
        <w:t>Susanne Glinz | Campaign Manager | FOBA Marketing Communications</w:t>
      </w:r>
    </w:p>
    <w:p w14:paraId="238F3830"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D272FF">
        <w:rPr>
          <w:rFonts w:ascii="Arial" w:hAnsi="Arial" w:cs="Arial"/>
          <w:b/>
          <w:bCs/>
          <w:sz w:val="16"/>
          <w:szCs w:val="16"/>
        </w:rPr>
        <w:t xml:space="preserve">ALLTEC </w:t>
      </w:r>
      <w:r>
        <w:rPr>
          <w:rFonts w:ascii="Arial" w:hAnsi="Arial" w:cs="Arial"/>
          <w:b/>
          <w:bCs/>
          <w:sz w:val="16"/>
          <w:szCs w:val="16"/>
        </w:rPr>
        <w:t xml:space="preserve">Angewandte Laserlicht Technologie </w:t>
      </w:r>
      <w:r w:rsidRPr="00D272FF">
        <w:rPr>
          <w:rFonts w:ascii="Arial" w:hAnsi="Arial" w:cs="Arial"/>
          <w:b/>
          <w:bCs/>
          <w:sz w:val="16"/>
          <w:szCs w:val="16"/>
        </w:rPr>
        <w:t xml:space="preserve">GmbH </w:t>
      </w:r>
      <w:r>
        <w:rPr>
          <w:rFonts w:ascii="Arial" w:hAnsi="Arial" w:cs="Arial"/>
          <w:bCs/>
          <w:sz w:val="16"/>
          <w:szCs w:val="16"/>
        </w:rPr>
        <w:br/>
      </w:r>
      <w:r w:rsidRPr="003A5B8C">
        <w:rPr>
          <w:rFonts w:ascii="Arial" w:hAnsi="Arial" w:cs="Arial"/>
          <w:bCs/>
          <w:sz w:val="16"/>
          <w:szCs w:val="16"/>
        </w:rPr>
        <w:t>An der Trave 27 – 31 | 23923 Selmsdorf</w:t>
      </w:r>
    </w:p>
    <w:p w14:paraId="486B5DBB" w14:textId="77777777" w:rsidR="008B3894" w:rsidRPr="003A5B8C" w:rsidRDefault="008B3894" w:rsidP="00C04A62">
      <w:pPr>
        <w:pStyle w:val="NormalParagraphStyle"/>
        <w:pBdr>
          <w:top w:val="single" w:sz="4" w:space="0"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Pr>
          <w:rFonts w:ascii="Arial" w:hAnsi="Arial" w:cs="Arial"/>
          <w:bCs/>
          <w:sz w:val="16"/>
          <w:szCs w:val="16"/>
        </w:rPr>
        <w:t xml:space="preserve"> </w:t>
      </w:r>
      <w:r w:rsidRPr="003A5B8C">
        <w:rPr>
          <w:rFonts w:ascii="Arial" w:hAnsi="Arial" w:cs="Arial"/>
          <w:bCs/>
          <w:sz w:val="16"/>
          <w:szCs w:val="16"/>
        </w:rPr>
        <w:t>(0)38823 55-</w:t>
      </w:r>
      <w:r>
        <w:rPr>
          <w:rFonts w:ascii="Arial" w:hAnsi="Arial" w:cs="Arial"/>
          <w:bCs/>
          <w:sz w:val="16"/>
          <w:szCs w:val="16"/>
        </w:rPr>
        <w:t>547</w:t>
      </w:r>
      <w:r w:rsidRPr="003A5B8C">
        <w:rPr>
          <w:rFonts w:ascii="Arial" w:hAnsi="Arial" w:cs="Arial"/>
          <w:bCs/>
          <w:sz w:val="16"/>
          <w:szCs w:val="16"/>
        </w:rPr>
        <w:t xml:space="preserve"> </w:t>
      </w:r>
    </w:p>
    <w:p w14:paraId="594B74FB" w14:textId="5B1D0D04" w:rsidR="008B3894" w:rsidRPr="006835BE" w:rsidRDefault="007522BF" w:rsidP="006835BE">
      <w:pPr>
        <w:pBdr>
          <w:top w:val="single" w:sz="4" w:space="0" w:color="auto"/>
          <w:left w:val="single" w:sz="4" w:space="4" w:color="auto"/>
          <w:bottom w:val="single" w:sz="4" w:space="1" w:color="auto"/>
          <w:right w:val="single" w:sz="4" w:space="4" w:color="auto"/>
        </w:pBdr>
        <w:ind w:right="-8"/>
        <w:jc w:val="both"/>
        <w:rPr>
          <w:rFonts w:cs="Arial"/>
          <w:sz w:val="16"/>
          <w:szCs w:val="16"/>
        </w:rPr>
      </w:pPr>
      <w:hyperlink r:id="rId14" w:history="1">
        <w:r w:rsidR="008B3894" w:rsidRPr="00017B11">
          <w:rPr>
            <w:rStyle w:val="Hyperlink"/>
            <w:rFonts w:cs="Arial"/>
            <w:bCs/>
            <w:sz w:val="16"/>
            <w:szCs w:val="16"/>
          </w:rPr>
          <w:t>susanne.glinz@fobalaser.com</w:t>
        </w:r>
      </w:hyperlink>
      <w:r w:rsidR="008B3894" w:rsidRPr="003A5B8C">
        <w:rPr>
          <w:rFonts w:cs="Arial"/>
          <w:bCs/>
          <w:sz w:val="16"/>
          <w:szCs w:val="16"/>
        </w:rPr>
        <w:t xml:space="preserve"> | </w:t>
      </w:r>
      <w:hyperlink r:id="rId15" w:history="1">
        <w:r w:rsidR="008B3894" w:rsidRPr="003A5B8C">
          <w:rPr>
            <w:rStyle w:val="Hyperlink"/>
            <w:rFonts w:cs="Arial"/>
            <w:bCs/>
            <w:sz w:val="16"/>
            <w:szCs w:val="16"/>
          </w:rPr>
          <w:t>www.fobalaser.com</w:t>
        </w:r>
      </w:hyperlink>
      <w:r w:rsidR="008B3894" w:rsidRPr="003A5B8C">
        <w:rPr>
          <w:rFonts w:cs="Arial"/>
          <w:bCs/>
          <w:sz w:val="16"/>
          <w:szCs w:val="16"/>
        </w:rPr>
        <w:t xml:space="preserve"> </w:t>
      </w:r>
    </w:p>
    <w:p w14:paraId="12DCDEC1" w14:textId="77777777" w:rsidR="008B3894" w:rsidRPr="00377C02" w:rsidRDefault="008B3894" w:rsidP="008B3894">
      <w:pPr>
        <w:spacing w:line="288" w:lineRule="auto"/>
        <w:ind w:right="-8"/>
        <w:jc w:val="both"/>
        <w:rPr>
          <w:rFonts w:cs="Arial"/>
          <w:sz w:val="16"/>
          <w:szCs w:val="16"/>
        </w:rPr>
      </w:pPr>
    </w:p>
    <w:p w14:paraId="3E5A3EEC" w14:textId="77777777" w:rsidR="008B3894" w:rsidRPr="00D272FF" w:rsidRDefault="008B3894" w:rsidP="00D917C8">
      <w:pPr>
        <w:tabs>
          <w:tab w:val="left" w:pos="4276"/>
        </w:tabs>
        <w:spacing w:line="288" w:lineRule="auto"/>
        <w:rPr>
          <w:rFonts w:cs="Arial"/>
          <w:b/>
          <w:sz w:val="16"/>
          <w:szCs w:val="16"/>
          <w:lang w:val="en-US"/>
        </w:rPr>
      </w:pPr>
      <w:r w:rsidRPr="00D272FF">
        <w:rPr>
          <w:rFonts w:cs="Arial"/>
          <w:b/>
          <w:sz w:val="16"/>
          <w:szCs w:val="16"/>
          <w:lang w:val="en-US"/>
        </w:rPr>
        <w:t xml:space="preserve">About FOBA </w:t>
      </w:r>
      <w:hyperlink r:id="rId16" w:history="1">
        <w:r w:rsidRPr="00F965F7">
          <w:rPr>
            <w:rStyle w:val="Hyperlink"/>
            <w:rFonts w:cs="Arial"/>
            <w:b/>
            <w:bCs/>
            <w:sz w:val="16"/>
            <w:szCs w:val="16"/>
            <w:lang w:val="en-US"/>
          </w:rPr>
          <w:t>www.fobalaser.com</w:t>
        </w:r>
      </w:hyperlink>
    </w:p>
    <w:p w14:paraId="19FB32E8" w14:textId="2151DE6F" w:rsidR="00BC678A" w:rsidRPr="002071F9" w:rsidRDefault="008B3894" w:rsidP="006835BE">
      <w:pPr>
        <w:spacing w:line="288" w:lineRule="auto"/>
        <w:rPr>
          <w:sz w:val="16"/>
          <w:szCs w:val="16"/>
          <w:lang w:val="en-US"/>
        </w:rPr>
      </w:pPr>
      <w:r w:rsidRPr="00A229C8">
        <w:rPr>
          <w:rFonts w:cs="Arial"/>
          <w:sz w:val="16"/>
          <w:szCs w:val="16"/>
          <w:lang w:val="en-US"/>
        </w:rPr>
        <w:t xml:space="preserve">FOBA Laser Marking + Engraving (brand of ALLTEC </w:t>
      </w:r>
      <w:proofErr w:type="spellStart"/>
      <w:r w:rsidRPr="00A229C8">
        <w:rPr>
          <w:rFonts w:cs="Arial"/>
          <w:sz w:val="16"/>
          <w:szCs w:val="16"/>
          <w:lang w:val="en-US"/>
        </w:rPr>
        <w:t>Angewandte</w:t>
      </w:r>
      <w:proofErr w:type="spellEnd"/>
      <w:r w:rsidRPr="00A229C8">
        <w:rPr>
          <w:rFonts w:cs="Arial"/>
          <w:sz w:val="16"/>
          <w:szCs w:val="16"/>
          <w:lang w:val="en-US"/>
        </w:rPr>
        <w:t xml:space="preserve"> </w:t>
      </w:r>
      <w:proofErr w:type="spellStart"/>
      <w:r w:rsidRPr="00A229C8">
        <w:rPr>
          <w:rFonts w:cs="Arial"/>
          <w:sz w:val="16"/>
          <w:szCs w:val="16"/>
          <w:lang w:val="en-US"/>
        </w:rPr>
        <w:t>Laserlicht</w:t>
      </w:r>
      <w:proofErr w:type="spellEnd"/>
      <w:r w:rsidRPr="00A229C8">
        <w:rPr>
          <w:rFonts w:cs="Arial"/>
          <w:sz w:val="16"/>
          <w:szCs w:val="16"/>
          <w:lang w:val="en-US"/>
        </w:rPr>
        <w:t xml:space="preserve"> </w:t>
      </w:r>
      <w:proofErr w:type="spellStart"/>
      <w:r w:rsidRPr="00A229C8">
        <w:rPr>
          <w:rFonts w:cs="Arial"/>
          <w:sz w:val="16"/>
          <w:szCs w:val="16"/>
          <w:lang w:val="en-US"/>
        </w:rPr>
        <w:t>Technologie</w:t>
      </w:r>
      <w:proofErr w:type="spellEnd"/>
      <w:r w:rsidRPr="00A229C8">
        <w:rPr>
          <w:rFonts w:cs="Arial"/>
          <w:sz w:val="16"/>
          <w:szCs w:val="16"/>
          <w:lang w:val="en-US"/>
        </w:rPr>
        <w:t xml:space="preserve"> GmbH) is one of the leading suppliers of advanced laser marking systems. FOBA develops and manufactures marking lasers for integration as well as laser marking workstations with vision assisted marking workflows. FOBA technology is being applied for the direct part marking of </w:t>
      </w:r>
      <w:r>
        <w:rPr>
          <w:rFonts w:cs="Arial"/>
          <w:sz w:val="16"/>
          <w:szCs w:val="16"/>
          <w:lang w:val="en-US"/>
        </w:rPr>
        <w:t xml:space="preserve">any kind of metals, </w:t>
      </w:r>
      <w:r w:rsidR="00E75DFC">
        <w:rPr>
          <w:rFonts w:cs="Arial"/>
          <w:sz w:val="16"/>
          <w:szCs w:val="16"/>
          <w:lang w:val="en-US"/>
        </w:rPr>
        <w:t>plastics,</w:t>
      </w:r>
      <w:r>
        <w:rPr>
          <w:rFonts w:cs="Arial"/>
          <w:sz w:val="16"/>
          <w:szCs w:val="16"/>
          <w:lang w:val="en-US"/>
        </w:rPr>
        <w:t xml:space="preserve"> or other materials </w:t>
      </w:r>
      <w:r w:rsidRPr="00A229C8">
        <w:rPr>
          <w:rFonts w:cs="Arial"/>
          <w:sz w:val="16"/>
          <w:szCs w:val="16"/>
          <w:lang w:val="en-US"/>
        </w:rPr>
        <w:t>in industries like automotive, medical, electronics, plastics or tool, metal and mold making. With its worldwide sales and service branches and its headquarters near Lübeck/Hamburg (Germany) ALLTEC/FOBA is part of the Danaher Corporation</w:t>
      </w:r>
      <w:r>
        <w:rPr>
          <w:rFonts w:cs="Arial"/>
          <w:sz w:val="16"/>
          <w:szCs w:val="16"/>
          <w:lang w:val="en-US"/>
        </w:rPr>
        <w:t>.</w:t>
      </w:r>
    </w:p>
    <w:sectPr w:rsidR="00BC678A" w:rsidRPr="002071F9" w:rsidSect="00D272FF">
      <w:headerReference w:type="default" r:id="rId17"/>
      <w:headerReference w:type="first" r:id="rId18"/>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AC98" w14:textId="77777777" w:rsidR="00BC678A" w:rsidRDefault="00BC678A">
      <w:r>
        <w:separator/>
      </w:r>
    </w:p>
  </w:endnote>
  <w:endnote w:type="continuationSeparator" w:id="0">
    <w:p w14:paraId="583B6D76" w14:textId="77777777" w:rsidR="00BC678A" w:rsidRDefault="00B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5FDE" w14:textId="77777777" w:rsidR="00BC678A" w:rsidRDefault="00BC678A">
      <w:r>
        <w:separator/>
      </w:r>
    </w:p>
  </w:footnote>
  <w:footnote w:type="continuationSeparator" w:id="0">
    <w:p w14:paraId="7819F343" w14:textId="77777777" w:rsidR="00BC678A" w:rsidRDefault="00BC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2464" w14:textId="12A1849B" w:rsidR="00F06428" w:rsidRPr="002773A4" w:rsidRDefault="0038225F" w:rsidP="003A5B8C">
    <w:pPr>
      <w:pStyle w:val="XPageinfofollowuppages"/>
      <w:framePr w:h="338" w:hRule="exact" w:wrap="notBeside"/>
    </w:pPr>
    <w:r>
      <w:t>page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CF10C4">
      <w:t>3</w:t>
    </w:r>
    <w:r w:rsidR="0043072A" w:rsidRPr="004216FA">
      <w:rPr>
        <w:lang w:val="en-GB"/>
      </w:rPr>
      <w:fldChar w:fldCharType="end"/>
    </w:r>
    <w:r w:rsidR="0043072A" w:rsidRPr="0043072A">
      <w:t xml:space="preserve"> </w:t>
    </w:r>
    <w:r>
      <w:t>of</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CF10C4">
      <w:t>3</w:t>
    </w:r>
    <w:r w:rsidR="0043072A" w:rsidRPr="004216FA">
      <w:rPr>
        <w:lang w:val="en-GB"/>
      </w:rPr>
      <w:fldChar w:fldCharType="end"/>
    </w:r>
    <w:r w:rsidR="0043072A">
      <w:t xml:space="preserve"> </w:t>
    </w:r>
  </w:p>
  <w:p w14:paraId="307C1387" w14:textId="77777777" w:rsidR="00F06428" w:rsidRDefault="002071F9">
    <w:pPr>
      <w:pStyle w:val="Kopfzeile"/>
    </w:pPr>
    <w:r>
      <w:rPr>
        <w:noProof/>
      </w:rPr>
      <w:drawing>
        <wp:anchor distT="0" distB="0" distL="114300" distR="114300" simplePos="0" relativeHeight="251662336" behindDoc="0" locked="1" layoutInCell="1" allowOverlap="1" wp14:anchorId="1D719ECF" wp14:editId="2AE63BE6">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5D94B215" wp14:editId="2C80AD11">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5F7C2C0E" wp14:editId="39B30ED8">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254D54AE" wp14:editId="22B65361">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2F33" w14:textId="77777777" w:rsidR="00E14517" w:rsidRDefault="00E14517" w:rsidP="00E14517">
    <w:pPr>
      <w:pStyle w:val="XMargintop"/>
      <w:framePr w:h="4996" w:hRule="exact" w:wrap="around"/>
      <w:rPr>
        <w:rStyle w:val="Distinction"/>
        <w:lang w:val="de-DE"/>
      </w:rPr>
    </w:pPr>
    <w:r>
      <w:rPr>
        <w:rStyle w:val="Distinction"/>
        <w:lang w:val="de-DE"/>
      </w:rPr>
      <w:t>ALLTEC Angewandte Laserlicht Technologie GmbH</w:t>
    </w:r>
  </w:p>
  <w:p w14:paraId="7D1462E8" w14:textId="77777777" w:rsidR="00E14517" w:rsidRPr="004A528B" w:rsidRDefault="00E14517" w:rsidP="00E14517">
    <w:pPr>
      <w:pStyle w:val="XMargintop"/>
      <w:framePr w:h="4996" w:hRule="exact" w:wrap="around"/>
      <w:rPr>
        <w:lang w:val="de-DE"/>
      </w:rPr>
    </w:pPr>
    <w:r>
      <w:rPr>
        <w:lang w:val="de-DE"/>
      </w:rPr>
      <w:t>An der Trave 27-31</w:t>
    </w:r>
  </w:p>
  <w:p w14:paraId="12236501" w14:textId="77777777" w:rsidR="00E14517" w:rsidRDefault="00E14517" w:rsidP="00E14517">
    <w:pPr>
      <w:pStyle w:val="XMargintop"/>
      <w:framePr w:h="4996" w:hRule="exact" w:wrap="around"/>
      <w:rPr>
        <w:lang w:val="de-DE"/>
      </w:rPr>
    </w:pPr>
    <w:r>
      <w:rPr>
        <w:lang w:val="de-DE"/>
      </w:rPr>
      <w:t>23923 Selmsdorf</w:t>
    </w:r>
  </w:p>
  <w:p w14:paraId="72E6A19D" w14:textId="77777777" w:rsidR="00E14517" w:rsidRDefault="00E14517" w:rsidP="00E14517">
    <w:pPr>
      <w:pStyle w:val="XMargintop"/>
      <w:framePr w:h="4996" w:hRule="exact" w:wrap="around"/>
      <w:rPr>
        <w:lang w:val="de-DE"/>
      </w:rPr>
    </w:pPr>
    <w:r>
      <w:rPr>
        <w:lang w:val="de-DE"/>
      </w:rPr>
      <w:t>Germany</w:t>
    </w:r>
  </w:p>
  <w:p w14:paraId="14D30477" w14:textId="77777777" w:rsidR="00E14517" w:rsidRDefault="00E14517" w:rsidP="00E14517">
    <w:pPr>
      <w:pStyle w:val="XMargintop"/>
      <w:framePr w:h="4996" w:hRule="exact" w:wrap="around"/>
      <w:rPr>
        <w:lang w:val="de-DE"/>
      </w:rPr>
    </w:pPr>
    <w:r>
      <w:rPr>
        <w:lang w:val="de-DE"/>
      </w:rPr>
      <w:t>T +49 38823 55-0</w:t>
    </w:r>
  </w:p>
  <w:p w14:paraId="7E5F0997" w14:textId="77777777" w:rsidR="00E14517" w:rsidRDefault="00E14517" w:rsidP="00E14517">
    <w:pPr>
      <w:pStyle w:val="XMargintop"/>
      <w:framePr w:h="4996" w:hRule="exact" w:wrap="around"/>
      <w:rPr>
        <w:lang w:val="de-DE"/>
      </w:rPr>
    </w:pPr>
    <w:r>
      <w:rPr>
        <w:lang w:val="de-DE"/>
      </w:rPr>
      <w:t>info@fobalaser.com</w:t>
    </w:r>
  </w:p>
  <w:p w14:paraId="1EFFE72F" w14:textId="49968F83" w:rsidR="00E14517" w:rsidRPr="00A40AEA" w:rsidRDefault="007522BF" w:rsidP="00E14517">
    <w:pPr>
      <w:pStyle w:val="XMargintop"/>
      <w:framePr w:h="4996" w:hRule="exact" w:wrap="around"/>
    </w:pPr>
    <w:hyperlink r:id="rId1" w:history="1">
      <w:r w:rsidR="00E14517" w:rsidRPr="00A40AEA">
        <w:rPr>
          <w:rStyle w:val="Hyperlink"/>
        </w:rPr>
        <w:t>www.fobalaser.com</w:t>
      </w:r>
    </w:hyperlink>
  </w:p>
  <w:p w14:paraId="5837EB52" w14:textId="77777777" w:rsidR="00E14517" w:rsidRPr="00A40AEA" w:rsidRDefault="00E14517" w:rsidP="00E14517">
    <w:pPr>
      <w:pStyle w:val="XMargintop"/>
      <w:framePr w:h="4996" w:hRule="exact" w:wrap="around"/>
    </w:pPr>
  </w:p>
  <w:p w14:paraId="5A54BD54" w14:textId="77777777" w:rsidR="00E14517" w:rsidRPr="00A40AEA" w:rsidRDefault="00E14517" w:rsidP="00E14517">
    <w:pPr>
      <w:pStyle w:val="XMargintop"/>
      <w:framePr w:h="4996" w:hRule="exact" w:wrap="around"/>
    </w:pPr>
  </w:p>
  <w:p w14:paraId="7FF035C0" w14:textId="3CC5911F" w:rsidR="00E14517" w:rsidRPr="00A40AEA" w:rsidRDefault="00E14517" w:rsidP="00E14517">
    <w:pPr>
      <w:pStyle w:val="XMargintop"/>
      <w:framePr w:h="4996" w:hRule="exact" w:wrap="around"/>
      <w:jc w:val="both"/>
      <w:rPr>
        <w:rStyle w:val="Distinction"/>
      </w:rPr>
    </w:pPr>
    <w:r w:rsidRPr="00A40AEA">
      <w:rPr>
        <w:rStyle w:val="Distinction"/>
      </w:rPr>
      <w:t>Contact:</w:t>
    </w:r>
  </w:p>
  <w:p w14:paraId="3D4AF8B7" w14:textId="77777777" w:rsidR="00E14517" w:rsidRDefault="00E14517" w:rsidP="00E14517">
    <w:pPr>
      <w:pStyle w:val="XMargintop"/>
      <w:framePr w:h="4996" w:hRule="exact" w:wrap="around"/>
      <w:jc w:val="both"/>
      <w:rPr>
        <w:lang w:val="en-US"/>
      </w:rPr>
    </w:pPr>
    <w:r>
      <w:rPr>
        <w:lang w:val="en-US"/>
      </w:rPr>
      <w:t>Susanne Glinz</w:t>
    </w:r>
  </w:p>
  <w:p w14:paraId="003468F7" w14:textId="77777777" w:rsidR="00E14517" w:rsidRDefault="00E14517" w:rsidP="00E14517">
    <w:pPr>
      <w:pStyle w:val="XMargintop"/>
      <w:framePr w:h="4996" w:hRule="exact" w:wrap="around"/>
      <w:jc w:val="both"/>
      <w:rPr>
        <w:lang w:val="en-US"/>
      </w:rPr>
    </w:pPr>
    <w:r>
      <w:rPr>
        <w:lang w:val="en-US"/>
      </w:rPr>
      <w:t>Marketing Communications</w:t>
    </w:r>
  </w:p>
  <w:p w14:paraId="75AB6F18" w14:textId="77777777" w:rsidR="00E14517" w:rsidRDefault="00E14517" w:rsidP="00E14517">
    <w:pPr>
      <w:pStyle w:val="XMargintop"/>
      <w:framePr w:h="4996" w:hRule="exact" w:wrap="around"/>
      <w:jc w:val="both"/>
    </w:pPr>
    <w:r>
      <w:t>T +49 38823 55-547</w:t>
    </w:r>
  </w:p>
  <w:p w14:paraId="4CD1E1BB" w14:textId="77777777" w:rsidR="00E14517" w:rsidRPr="00CE634A" w:rsidRDefault="007522BF" w:rsidP="00E14517">
    <w:pPr>
      <w:pStyle w:val="XMargintop"/>
      <w:framePr w:h="4996" w:hRule="exact" w:wrap="around"/>
      <w:jc w:val="both"/>
      <w:rPr>
        <w:color w:val="0000FF"/>
        <w:u w:val="single"/>
        <w:lang w:val="en-US"/>
      </w:rPr>
    </w:pPr>
    <w:hyperlink r:id="rId2" w:history="1">
      <w:r w:rsidR="00E14517" w:rsidRPr="00391CED">
        <w:rPr>
          <w:rStyle w:val="Hyperlink"/>
          <w:lang w:val="en-US"/>
        </w:rPr>
        <w:t>susanne.glinz@fobalaser.com</w:t>
      </w:r>
    </w:hyperlink>
  </w:p>
  <w:p w14:paraId="1A44E803" w14:textId="16342EE3" w:rsidR="00CD6C6D" w:rsidRDefault="00CD6C6D" w:rsidP="002071F9">
    <w:pPr>
      <w:pStyle w:val="XMargintop"/>
      <w:framePr w:h="4996" w:hRule="exact" w:wrap="around"/>
      <w:jc w:val="both"/>
      <w:rPr>
        <w:lang w:val="de-DE"/>
      </w:rPr>
    </w:pPr>
  </w:p>
  <w:p w14:paraId="6AF77CB3" w14:textId="4BF33297" w:rsidR="00E14517" w:rsidRDefault="00E14517" w:rsidP="002071F9">
    <w:pPr>
      <w:pStyle w:val="XMargintop"/>
      <w:framePr w:h="4996" w:hRule="exact" w:wrap="around"/>
      <w:jc w:val="both"/>
      <w:rPr>
        <w:lang w:val="de-DE"/>
      </w:rPr>
    </w:pPr>
  </w:p>
  <w:p w14:paraId="2D870D61" w14:textId="77777777" w:rsidR="00E14517" w:rsidRDefault="00E14517" w:rsidP="002071F9">
    <w:pPr>
      <w:pStyle w:val="XMargintop"/>
      <w:framePr w:h="4996" w:hRule="exact" w:wrap="around"/>
      <w:jc w:val="both"/>
      <w:rPr>
        <w:b/>
        <w:szCs w:val="20"/>
        <w:lang w:val="de-DE"/>
      </w:rPr>
    </w:pPr>
  </w:p>
  <w:p w14:paraId="2AFB0114" w14:textId="77777777" w:rsidR="00E14517" w:rsidRDefault="00E14517" w:rsidP="002071F9">
    <w:pPr>
      <w:pStyle w:val="XMargintop"/>
      <w:framePr w:h="4996" w:hRule="exact" w:wrap="around"/>
      <w:jc w:val="both"/>
      <w:rPr>
        <w:b/>
        <w:szCs w:val="20"/>
        <w:lang w:val="de-DE"/>
      </w:rPr>
    </w:pPr>
  </w:p>
  <w:p w14:paraId="148C6181" w14:textId="77777777" w:rsidR="00E14517" w:rsidRDefault="00E14517" w:rsidP="002071F9">
    <w:pPr>
      <w:pStyle w:val="XMargintop"/>
      <w:framePr w:h="4996" w:hRule="exact" w:wrap="around"/>
      <w:jc w:val="both"/>
      <w:rPr>
        <w:b/>
        <w:szCs w:val="20"/>
        <w:lang w:val="de-DE"/>
      </w:rPr>
    </w:pPr>
  </w:p>
  <w:p w14:paraId="5F094683" w14:textId="77777777" w:rsidR="00E14517" w:rsidRDefault="00E14517" w:rsidP="002071F9">
    <w:pPr>
      <w:pStyle w:val="XMargintop"/>
      <w:framePr w:h="4996" w:hRule="exact" w:wrap="around"/>
      <w:jc w:val="both"/>
      <w:rPr>
        <w:b/>
        <w:szCs w:val="20"/>
        <w:lang w:val="de-DE"/>
      </w:rPr>
    </w:pPr>
  </w:p>
  <w:p w14:paraId="4BE8AB36" w14:textId="6DEE3126" w:rsidR="00E14517" w:rsidRDefault="00E14517" w:rsidP="002071F9">
    <w:pPr>
      <w:pStyle w:val="XMargintop"/>
      <w:framePr w:h="4996" w:hRule="exact" w:wrap="around"/>
      <w:jc w:val="both"/>
      <w:rPr>
        <w:lang w:val="de-DE"/>
      </w:rPr>
    </w:pPr>
  </w:p>
  <w:p w14:paraId="60858C63" w14:textId="77777777" w:rsidR="004A528B" w:rsidRDefault="004A528B" w:rsidP="002071F9">
    <w:pPr>
      <w:pStyle w:val="XMargintop"/>
      <w:framePr w:h="4996" w:hRule="exact" w:wrap="around"/>
      <w:jc w:val="both"/>
      <w:rPr>
        <w:lang w:val="de-DE"/>
      </w:rPr>
    </w:pPr>
  </w:p>
  <w:p w14:paraId="7E678EDF"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47A9849B" wp14:editId="4D511C6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BBA888F" wp14:editId="7E15AF2F">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20EEAB17" wp14:editId="7F26657F">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53506"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7F10B8A9" wp14:editId="3F893197">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8C4A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0D4053FC" wp14:editId="77E2B420">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4F2517B3" wp14:editId="5D0B1367">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592619103">
    <w:abstractNumId w:val="10"/>
  </w:num>
  <w:num w:numId="2" w16cid:durableId="55906868">
    <w:abstractNumId w:val="15"/>
  </w:num>
  <w:num w:numId="3" w16cid:durableId="347218263">
    <w:abstractNumId w:val="11"/>
  </w:num>
  <w:num w:numId="4" w16cid:durableId="1595624970">
    <w:abstractNumId w:val="13"/>
  </w:num>
  <w:num w:numId="5" w16cid:durableId="1512791368">
    <w:abstractNumId w:val="14"/>
  </w:num>
  <w:num w:numId="6" w16cid:durableId="484320513">
    <w:abstractNumId w:val="12"/>
  </w:num>
  <w:num w:numId="7" w16cid:durableId="1096707879">
    <w:abstractNumId w:val="9"/>
  </w:num>
  <w:num w:numId="8" w16cid:durableId="1268001450">
    <w:abstractNumId w:val="9"/>
  </w:num>
  <w:num w:numId="9" w16cid:durableId="2127770757">
    <w:abstractNumId w:val="7"/>
  </w:num>
  <w:num w:numId="10" w16cid:durableId="41488543">
    <w:abstractNumId w:val="7"/>
  </w:num>
  <w:num w:numId="11" w16cid:durableId="395397746">
    <w:abstractNumId w:val="6"/>
  </w:num>
  <w:num w:numId="12" w16cid:durableId="1991475073">
    <w:abstractNumId w:val="6"/>
  </w:num>
  <w:num w:numId="13" w16cid:durableId="1760757532">
    <w:abstractNumId w:val="5"/>
  </w:num>
  <w:num w:numId="14" w16cid:durableId="1616516711">
    <w:abstractNumId w:val="5"/>
  </w:num>
  <w:num w:numId="15" w16cid:durableId="1960068422">
    <w:abstractNumId w:val="4"/>
  </w:num>
  <w:num w:numId="16" w16cid:durableId="1004937580">
    <w:abstractNumId w:val="4"/>
  </w:num>
  <w:num w:numId="17" w16cid:durableId="616986611">
    <w:abstractNumId w:val="8"/>
  </w:num>
  <w:num w:numId="18" w16cid:durableId="1747075107">
    <w:abstractNumId w:val="8"/>
  </w:num>
  <w:num w:numId="19" w16cid:durableId="833690731">
    <w:abstractNumId w:val="3"/>
  </w:num>
  <w:num w:numId="20" w16cid:durableId="241567597">
    <w:abstractNumId w:val="3"/>
  </w:num>
  <w:num w:numId="21" w16cid:durableId="100146930">
    <w:abstractNumId w:val="2"/>
  </w:num>
  <w:num w:numId="22" w16cid:durableId="1229922634">
    <w:abstractNumId w:val="2"/>
  </w:num>
  <w:num w:numId="23" w16cid:durableId="1520122048">
    <w:abstractNumId w:val="1"/>
  </w:num>
  <w:num w:numId="24" w16cid:durableId="1459298899">
    <w:abstractNumId w:val="1"/>
  </w:num>
  <w:num w:numId="25" w16cid:durableId="232854396">
    <w:abstractNumId w:val="0"/>
  </w:num>
  <w:num w:numId="26" w16cid:durableId="1871675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409A"/>
    <w:rsid w:val="00011CF5"/>
    <w:rsid w:val="00012D20"/>
    <w:rsid w:val="0001398F"/>
    <w:rsid w:val="00015734"/>
    <w:rsid w:val="000242E1"/>
    <w:rsid w:val="00027F0C"/>
    <w:rsid w:val="00030FB3"/>
    <w:rsid w:val="0003763E"/>
    <w:rsid w:val="00043168"/>
    <w:rsid w:val="000445C3"/>
    <w:rsid w:val="00045401"/>
    <w:rsid w:val="0004759F"/>
    <w:rsid w:val="00051393"/>
    <w:rsid w:val="000564C2"/>
    <w:rsid w:val="00064163"/>
    <w:rsid w:val="00075D84"/>
    <w:rsid w:val="0007743F"/>
    <w:rsid w:val="00081D5D"/>
    <w:rsid w:val="000835D9"/>
    <w:rsid w:val="000836AE"/>
    <w:rsid w:val="000855CA"/>
    <w:rsid w:val="000A6CDB"/>
    <w:rsid w:val="000B4464"/>
    <w:rsid w:val="000B461B"/>
    <w:rsid w:val="000B6105"/>
    <w:rsid w:val="000C3ACE"/>
    <w:rsid w:val="000C6585"/>
    <w:rsid w:val="000D277A"/>
    <w:rsid w:val="000D386D"/>
    <w:rsid w:val="000D4FB1"/>
    <w:rsid w:val="000D7BC3"/>
    <w:rsid w:val="000E3ECA"/>
    <w:rsid w:val="000E7621"/>
    <w:rsid w:val="000E7767"/>
    <w:rsid w:val="000F0EBF"/>
    <w:rsid w:val="000F25E6"/>
    <w:rsid w:val="000F2E84"/>
    <w:rsid w:val="00103D5A"/>
    <w:rsid w:val="00115591"/>
    <w:rsid w:val="001229A2"/>
    <w:rsid w:val="00122F44"/>
    <w:rsid w:val="0013000C"/>
    <w:rsid w:val="00132D1C"/>
    <w:rsid w:val="00135EF9"/>
    <w:rsid w:val="001366E6"/>
    <w:rsid w:val="0013729A"/>
    <w:rsid w:val="0014175E"/>
    <w:rsid w:val="00142074"/>
    <w:rsid w:val="00143220"/>
    <w:rsid w:val="001432FA"/>
    <w:rsid w:val="00147F8C"/>
    <w:rsid w:val="001514D7"/>
    <w:rsid w:val="00154D43"/>
    <w:rsid w:val="00156394"/>
    <w:rsid w:val="00157694"/>
    <w:rsid w:val="00163969"/>
    <w:rsid w:val="00172611"/>
    <w:rsid w:val="0017709E"/>
    <w:rsid w:val="0018003C"/>
    <w:rsid w:val="00180B60"/>
    <w:rsid w:val="0019034F"/>
    <w:rsid w:val="00190859"/>
    <w:rsid w:val="0019534F"/>
    <w:rsid w:val="001A2384"/>
    <w:rsid w:val="001A3F23"/>
    <w:rsid w:val="001A568B"/>
    <w:rsid w:val="001B26B9"/>
    <w:rsid w:val="001B34D5"/>
    <w:rsid w:val="001B53C9"/>
    <w:rsid w:val="001C2E78"/>
    <w:rsid w:val="001C378C"/>
    <w:rsid w:val="001D04AA"/>
    <w:rsid w:val="001D670B"/>
    <w:rsid w:val="001F1648"/>
    <w:rsid w:val="001F4635"/>
    <w:rsid w:val="001F6393"/>
    <w:rsid w:val="002001BB"/>
    <w:rsid w:val="00200749"/>
    <w:rsid w:val="00201247"/>
    <w:rsid w:val="002071F9"/>
    <w:rsid w:val="0020748B"/>
    <w:rsid w:val="00210AB0"/>
    <w:rsid w:val="002112E3"/>
    <w:rsid w:val="00214A1A"/>
    <w:rsid w:val="00220008"/>
    <w:rsid w:val="0022306F"/>
    <w:rsid w:val="00223E31"/>
    <w:rsid w:val="00226DAC"/>
    <w:rsid w:val="00227058"/>
    <w:rsid w:val="002275BB"/>
    <w:rsid w:val="0023300A"/>
    <w:rsid w:val="002428AF"/>
    <w:rsid w:val="00247A05"/>
    <w:rsid w:val="00251A12"/>
    <w:rsid w:val="00257E67"/>
    <w:rsid w:val="0026204F"/>
    <w:rsid w:val="002640A1"/>
    <w:rsid w:val="00264D56"/>
    <w:rsid w:val="0026521D"/>
    <w:rsid w:val="00266BA0"/>
    <w:rsid w:val="0026772F"/>
    <w:rsid w:val="002730EC"/>
    <w:rsid w:val="002773A4"/>
    <w:rsid w:val="00282BF3"/>
    <w:rsid w:val="002A00FE"/>
    <w:rsid w:val="002A0F1B"/>
    <w:rsid w:val="002A1530"/>
    <w:rsid w:val="002A19B9"/>
    <w:rsid w:val="002A2D67"/>
    <w:rsid w:val="002A30F7"/>
    <w:rsid w:val="002B3C3B"/>
    <w:rsid w:val="002B54B6"/>
    <w:rsid w:val="002C165F"/>
    <w:rsid w:val="002C3774"/>
    <w:rsid w:val="002C5C91"/>
    <w:rsid w:val="002C65AA"/>
    <w:rsid w:val="002D3BFD"/>
    <w:rsid w:val="002D45D1"/>
    <w:rsid w:val="002E0C68"/>
    <w:rsid w:val="002E2357"/>
    <w:rsid w:val="002E3DC1"/>
    <w:rsid w:val="002E55D5"/>
    <w:rsid w:val="002E741A"/>
    <w:rsid w:val="002F049C"/>
    <w:rsid w:val="002F189C"/>
    <w:rsid w:val="002F208F"/>
    <w:rsid w:val="002F3ED4"/>
    <w:rsid w:val="002F50B8"/>
    <w:rsid w:val="002F61DD"/>
    <w:rsid w:val="002F7C32"/>
    <w:rsid w:val="00303411"/>
    <w:rsid w:val="00304928"/>
    <w:rsid w:val="00314C75"/>
    <w:rsid w:val="00321C21"/>
    <w:rsid w:val="0032634C"/>
    <w:rsid w:val="00334A28"/>
    <w:rsid w:val="003406AA"/>
    <w:rsid w:val="00341767"/>
    <w:rsid w:val="003428A2"/>
    <w:rsid w:val="00343F9E"/>
    <w:rsid w:val="003442CF"/>
    <w:rsid w:val="0035016D"/>
    <w:rsid w:val="00362729"/>
    <w:rsid w:val="00365FA3"/>
    <w:rsid w:val="0036659B"/>
    <w:rsid w:val="00373260"/>
    <w:rsid w:val="003778F4"/>
    <w:rsid w:val="0038205D"/>
    <w:rsid w:val="0038225F"/>
    <w:rsid w:val="0038398A"/>
    <w:rsid w:val="00387B97"/>
    <w:rsid w:val="00392E11"/>
    <w:rsid w:val="003A242B"/>
    <w:rsid w:val="003A247D"/>
    <w:rsid w:val="003A46B2"/>
    <w:rsid w:val="003A5B8C"/>
    <w:rsid w:val="003B2296"/>
    <w:rsid w:val="003B22BE"/>
    <w:rsid w:val="003B22F8"/>
    <w:rsid w:val="003C0FB0"/>
    <w:rsid w:val="003C516B"/>
    <w:rsid w:val="003D1C19"/>
    <w:rsid w:val="003D407C"/>
    <w:rsid w:val="003D451C"/>
    <w:rsid w:val="003D7795"/>
    <w:rsid w:val="003E37B1"/>
    <w:rsid w:val="003E484D"/>
    <w:rsid w:val="003E518D"/>
    <w:rsid w:val="003E6B5C"/>
    <w:rsid w:val="003F216B"/>
    <w:rsid w:val="003F2ABB"/>
    <w:rsid w:val="003F35E3"/>
    <w:rsid w:val="003F6CB8"/>
    <w:rsid w:val="003F7410"/>
    <w:rsid w:val="0040523A"/>
    <w:rsid w:val="004052B1"/>
    <w:rsid w:val="00416510"/>
    <w:rsid w:val="00417BD4"/>
    <w:rsid w:val="004251C1"/>
    <w:rsid w:val="004256DE"/>
    <w:rsid w:val="0043072A"/>
    <w:rsid w:val="00431FE5"/>
    <w:rsid w:val="00437ED2"/>
    <w:rsid w:val="004425E0"/>
    <w:rsid w:val="00444739"/>
    <w:rsid w:val="00447767"/>
    <w:rsid w:val="00452F0C"/>
    <w:rsid w:val="004632A5"/>
    <w:rsid w:val="004650AA"/>
    <w:rsid w:val="0046648D"/>
    <w:rsid w:val="00484300"/>
    <w:rsid w:val="00486923"/>
    <w:rsid w:val="00494571"/>
    <w:rsid w:val="0049491B"/>
    <w:rsid w:val="0049575E"/>
    <w:rsid w:val="0049605E"/>
    <w:rsid w:val="004A2ED5"/>
    <w:rsid w:val="004A528B"/>
    <w:rsid w:val="004B0F29"/>
    <w:rsid w:val="004C5AB4"/>
    <w:rsid w:val="004D03CB"/>
    <w:rsid w:val="004D07AA"/>
    <w:rsid w:val="004E1813"/>
    <w:rsid w:val="004E5859"/>
    <w:rsid w:val="004E5B89"/>
    <w:rsid w:val="004F3406"/>
    <w:rsid w:val="005037A2"/>
    <w:rsid w:val="005048D4"/>
    <w:rsid w:val="00522255"/>
    <w:rsid w:val="0052463D"/>
    <w:rsid w:val="00527939"/>
    <w:rsid w:val="005324CD"/>
    <w:rsid w:val="00537859"/>
    <w:rsid w:val="00542603"/>
    <w:rsid w:val="00545DC0"/>
    <w:rsid w:val="00546B2C"/>
    <w:rsid w:val="005535C7"/>
    <w:rsid w:val="00571E6F"/>
    <w:rsid w:val="00572B92"/>
    <w:rsid w:val="005739EF"/>
    <w:rsid w:val="00573E57"/>
    <w:rsid w:val="005824FA"/>
    <w:rsid w:val="00584235"/>
    <w:rsid w:val="005911FF"/>
    <w:rsid w:val="0059286C"/>
    <w:rsid w:val="00597CB5"/>
    <w:rsid w:val="005B4785"/>
    <w:rsid w:val="005B578E"/>
    <w:rsid w:val="005C5D7B"/>
    <w:rsid w:val="005C6B41"/>
    <w:rsid w:val="005C6E5C"/>
    <w:rsid w:val="005C6EDE"/>
    <w:rsid w:val="005D13C9"/>
    <w:rsid w:val="005D2B2B"/>
    <w:rsid w:val="005D2E4D"/>
    <w:rsid w:val="005D3AA3"/>
    <w:rsid w:val="005D7257"/>
    <w:rsid w:val="005E103F"/>
    <w:rsid w:val="005E3544"/>
    <w:rsid w:val="005E47D2"/>
    <w:rsid w:val="005F1C96"/>
    <w:rsid w:val="005F3EA2"/>
    <w:rsid w:val="006006AF"/>
    <w:rsid w:val="00604F73"/>
    <w:rsid w:val="006103D3"/>
    <w:rsid w:val="0062098F"/>
    <w:rsid w:val="00622BE3"/>
    <w:rsid w:val="006301F3"/>
    <w:rsid w:val="00640737"/>
    <w:rsid w:val="006428AA"/>
    <w:rsid w:val="006437A3"/>
    <w:rsid w:val="0065191E"/>
    <w:rsid w:val="00655B55"/>
    <w:rsid w:val="0065635B"/>
    <w:rsid w:val="006631DD"/>
    <w:rsid w:val="00664245"/>
    <w:rsid w:val="006707EE"/>
    <w:rsid w:val="00672EE5"/>
    <w:rsid w:val="00674F8B"/>
    <w:rsid w:val="006758CF"/>
    <w:rsid w:val="0068024F"/>
    <w:rsid w:val="0068315A"/>
    <w:rsid w:val="006835BE"/>
    <w:rsid w:val="00684DB8"/>
    <w:rsid w:val="00684EDC"/>
    <w:rsid w:val="006878DE"/>
    <w:rsid w:val="00691857"/>
    <w:rsid w:val="006953CF"/>
    <w:rsid w:val="00695E4B"/>
    <w:rsid w:val="006A1F90"/>
    <w:rsid w:val="006A7674"/>
    <w:rsid w:val="006B2524"/>
    <w:rsid w:val="006B3728"/>
    <w:rsid w:val="006B3F40"/>
    <w:rsid w:val="006B4AFB"/>
    <w:rsid w:val="006C71BC"/>
    <w:rsid w:val="006D5C69"/>
    <w:rsid w:val="006E162C"/>
    <w:rsid w:val="006E2B90"/>
    <w:rsid w:val="006E3116"/>
    <w:rsid w:val="006E3B7B"/>
    <w:rsid w:val="006E731B"/>
    <w:rsid w:val="006F0BA9"/>
    <w:rsid w:val="006F109F"/>
    <w:rsid w:val="006F17A5"/>
    <w:rsid w:val="006F2954"/>
    <w:rsid w:val="006F2D4D"/>
    <w:rsid w:val="006F3452"/>
    <w:rsid w:val="006F70D8"/>
    <w:rsid w:val="00705420"/>
    <w:rsid w:val="00711756"/>
    <w:rsid w:val="007125C1"/>
    <w:rsid w:val="0074135F"/>
    <w:rsid w:val="0074446F"/>
    <w:rsid w:val="00746722"/>
    <w:rsid w:val="00751006"/>
    <w:rsid w:val="007522BF"/>
    <w:rsid w:val="0076537D"/>
    <w:rsid w:val="00767341"/>
    <w:rsid w:val="007847F8"/>
    <w:rsid w:val="007902AB"/>
    <w:rsid w:val="00796F0C"/>
    <w:rsid w:val="007A24AB"/>
    <w:rsid w:val="007A5601"/>
    <w:rsid w:val="007A709D"/>
    <w:rsid w:val="007B0340"/>
    <w:rsid w:val="007B3149"/>
    <w:rsid w:val="007B5BEA"/>
    <w:rsid w:val="007C28EF"/>
    <w:rsid w:val="007D50DC"/>
    <w:rsid w:val="007D59B3"/>
    <w:rsid w:val="007E09F8"/>
    <w:rsid w:val="007E62B9"/>
    <w:rsid w:val="007F52B1"/>
    <w:rsid w:val="007F702D"/>
    <w:rsid w:val="00810ACB"/>
    <w:rsid w:val="0081513F"/>
    <w:rsid w:val="0081646E"/>
    <w:rsid w:val="008176DE"/>
    <w:rsid w:val="00820F69"/>
    <w:rsid w:val="00821649"/>
    <w:rsid w:val="00826432"/>
    <w:rsid w:val="008266FC"/>
    <w:rsid w:val="00826C6C"/>
    <w:rsid w:val="00844C5F"/>
    <w:rsid w:val="008454A2"/>
    <w:rsid w:val="00855252"/>
    <w:rsid w:val="00857AA7"/>
    <w:rsid w:val="00857E25"/>
    <w:rsid w:val="00862C42"/>
    <w:rsid w:val="0086376E"/>
    <w:rsid w:val="00875780"/>
    <w:rsid w:val="00880950"/>
    <w:rsid w:val="008826EB"/>
    <w:rsid w:val="0088300A"/>
    <w:rsid w:val="008950D2"/>
    <w:rsid w:val="008A114E"/>
    <w:rsid w:val="008A1253"/>
    <w:rsid w:val="008A2AA6"/>
    <w:rsid w:val="008A793E"/>
    <w:rsid w:val="008B0D07"/>
    <w:rsid w:val="008B3894"/>
    <w:rsid w:val="008B4146"/>
    <w:rsid w:val="008B5621"/>
    <w:rsid w:val="008B5F6D"/>
    <w:rsid w:val="008B72BE"/>
    <w:rsid w:val="008C06F0"/>
    <w:rsid w:val="008C25CD"/>
    <w:rsid w:val="008C326E"/>
    <w:rsid w:val="008C7045"/>
    <w:rsid w:val="008D2F2B"/>
    <w:rsid w:val="008D4EBC"/>
    <w:rsid w:val="008D58F5"/>
    <w:rsid w:val="008E0784"/>
    <w:rsid w:val="008E1E53"/>
    <w:rsid w:val="008E2AC4"/>
    <w:rsid w:val="008F1D42"/>
    <w:rsid w:val="008F5847"/>
    <w:rsid w:val="008F79FC"/>
    <w:rsid w:val="00913EB0"/>
    <w:rsid w:val="00915DAC"/>
    <w:rsid w:val="00922CD9"/>
    <w:rsid w:val="00922F51"/>
    <w:rsid w:val="00926233"/>
    <w:rsid w:val="009300BE"/>
    <w:rsid w:val="00931588"/>
    <w:rsid w:val="0093536B"/>
    <w:rsid w:val="00937B67"/>
    <w:rsid w:val="00937FF4"/>
    <w:rsid w:val="00942E90"/>
    <w:rsid w:val="00943E4B"/>
    <w:rsid w:val="00945923"/>
    <w:rsid w:val="009532C3"/>
    <w:rsid w:val="00953D35"/>
    <w:rsid w:val="00960EF5"/>
    <w:rsid w:val="00966ECA"/>
    <w:rsid w:val="0096741E"/>
    <w:rsid w:val="00974213"/>
    <w:rsid w:val="00975806"/>
    <w:rsid w:val="0098219B"/>
    <w:rsid w:val="00983F7C"/>
    <w:rsid w:val="00990DE3"/>
    <w:rsid w:val="00991692"/>
    <w:rsid w:val="00995DDD"/>
    <w:rsid w:val="009B35F7"/>
    <w:rsid w:val="009B7BB7"/>
    <w:rsid w:val="009C286C"/>
    <w:rsid w:val="009C3BA0"/>
    <w:rsid w:val="009C4B93"/>
    <w:rsid w:val="009C7642"/>
    <w:rsid w:val="009D5FB8"/>
    <w:rsid w:val="009E0714"/>
    <w:rsid w:val="009E68F2"/>
    <w:rsid w:val="009F7D0D"/>
    <w:rsid w:val="00A10953"/>
    <w:rsid w:val="00A128AA"/>
    <w:rsid w:val="00A13D7C"/>
    <w:rsid w:val="00A143DB"/>
    <w:rsid w:val="00A1509E"/>
    <w:rsid w:val="00A161D8"/>
    <w:rsid w:val="00A20A55"/>
    <w:rsid w:val="00A22242"/>
    <w:rsid w:val="00A225A7"/>
    <w:rsid w:val="00A248B1"/>
    <w:rsid w:val="00A30F66"/>
    <w:rsid w:val="00A3187A"/>
    <w:rsid w:val="00A37B5A"/>
    <w:rsid w:val="00A40AEA"/>
    <w:rsid w:val="00A4139F"/>
    <w:rsid w:val="00A466C1"/>
    <w:rsid w:val="00A4764F"/>
    <w:rsid w:val="00A522C5"/>
    <w:rsid w:val="00A5393A"/>
    <w:rsid w:val="00A548E8"/>
    <w:rsid w:val="00A54B1E"/>
    <w:rsid w:val="00A55639"/>
    <w:rsid w:val="00A57439"/>
    <w:rsid w:val="00A6048E"/>
    <w:rsid w:val="00A6133A"/>
    <w:rsid w:val="00A634E7"/>
    <w:rsid w:val="00A65E73"/>
    <w:rsid w:val="00A71AD4"/>
    <w:rsid w:val="00A744A7"/>
    <w:rsid w:val="00A75992"/>
    <w:rsid w:val="00A75ED4"/>
    <w:rsid w:val="00A76D21"/>
    <w:rsid w:val="00A908DD"/>
    <w:rsid w:val="00A91D27"/>
    <w:rsid w:val="00A92B7B"/>
    <w:rsid w:val="00A961A1"/>
    <w:rsid w:val="00AB2DB9"/>
    <w:rsid w:val="00AB5D54"/>
    <w:rsid w:val="00AB7590"/>
    <w:rsid w:val="00AC08FB"/>
    <w:rsid w:val="00AC3106"/>
    <w:rsid w:val="00AC3EBC"/>
    <w:rsid w:val="00AC74A2"/>
    <w:rsid w:val="00AD3490"/>
    <w:rsid w:val="00AD3C00"/>
    <w:rsid w:val="00AD577C"/>
    <w:rsid w:val="00AE3E11"/>
    <w:rsid w:val="00AE6F80"/>
    <w:rsid w:val="00AE7B23"/>
    <w:rsid w:val="00AF43A2"/>
    <w:rsid w:val="00AF58E9"/>
    <w:rsid w:val="00B036AF"/>
    <w:rsid w:val="00B110F9"/>
    <w:rsid w:val="00B175E0"/>
    <w:rsid w:val="00B25FF4"/>
    <w:rsid w:val="00B2684A"/>
    <w:rsid w:val="00B31A45"/>
    <w:rsid w:val="00B31F1B"/>
    <w:rsid w:val="00B3391F"/>
    <w:rsid w:val="00B3582C"/>
    <w:rsid w:val="00B51067"/>
    <w:rsid w:val="00B528BE"/>
    <w:rsid w:val="00B57AC3"/>
    <w:rsid w:val="00B64991"/>
    <w:rsid w:val="00B71870"/>
    <w:rsid w:val="00B71DB7"/>
    <w:rsid w:val="00B7230F"/>
    <w:rsid w:val="00B76E96"/>
    <w:rsid w:val="00B87B8E"/>
    <w:rsid w:val="00B904FC"/>
    <w:rsid w:val="00B91581"/>
    <w:rsid w:val="00B91EAB"/>
    <w:rsid w:val="00B92431"/>
    <w:rsid w:val="00BA0F69"/>
    <w:rsid w:val="00BB3266"/>
    <w:rsid w:val="00BC4750"/>
    <w:rsid w:val="00BC678A"/>
    <w:rsid w:val="00BC7316"/>
    <w:rsid w:val="00BD382A"/>
    <w:rsid w:val="00BE2B05"/>
    <w:rsid w:val="00BF06E5"/>
    <w:rsid w:val="00BF3071"/>
    <w:rsid w:val="00BF34DE"/>
    <w:rsid w:val="00BF4C5C"/>
    <w:rsid w:val="00BF6A1A"/>
    <w:rsid w:val="00C04A62"/>
    <w:rsid w:val="00C07AB7"/>
    <w:rsid w:val="00C100F8"/>
    <w:rsid w:val="00C1089C"/>
    <w:rsid w:val="00C10E72"/>
    <w:rsid w:val="00C13086"/>
    <w:rsid w:val="00C2112C"/>
    <w:rsid w:val="00C22B17"/>
    <w:rsid w:val="00C25743"/>
    <w:rsid w:val="00C31AE0"/>
    <w:rsid w:val="00C326B0"/>
    <w:rsid w:val="00C41AD2"/>
    <w:rsid w:val="00C41EF2"/>
    <w:rsid w:val="00C44BA7"/>
    <w:rsid w:val="00C47DF2"/>
    <w:rsid w:val="00C54576"/>
    <w:rsid w:val="00C67CE3"/>
    <w:rsid w:val="00C70B1E"/>
    <w:rsid w:val="00C70D54"/>
    <w:rsid w:val="00C756E6"/>
    <w:rsid w:val="00C77974"/>
    <w:rsid w:val="00C8508A"/>
    <w:rsid w:val="00C87AFE"/>
    <w:rsid w:val="00C90E0C"/>
    <w:rsid w:val="00C94D22"/>
    <w:rsid w:val="00C95890"/>
    <w:rsid w:val="00CA32DF"/>
    <w:rsid w:val="00CA63F4"/>
    <w:rsid w:val="00CB47D7"/>
    <w:rsid w:val="00CD21C8"/>
    <w:rsid w:val="00CD5B52"/>
    <w:rsid w:val="00CD5C27"/>
    <w:rsid w:val="00CD6C6D"/>
    <w:rsid w:val="00CE47E0"/>
    <w:rsid w:val="00CE698B"/>
    <w:rsid w:val="00CF10C4"/>
    <w:rsid w:val="00CF3D0E"/>
    <w:rsid w:val="00CF5C17"/>
    <w:rsid w:val="00CF6185"/>
    <w:rsid w:val="00CF7C05"/>
    <w:rsid w:val="00D000B5"/>
    <w:rsid w:val="00D03E12"/>
    <w:rsid w:val="00D06267"/>
    <w:rsid w:val="00D11EEB"/>
    <w:rsid w:val="00D15126"/>
    <w:rsid w:val="00D16DA6"/>
    <w:rsid w:val="00D20038"/>
    <w:rsid w:val="00D272FF"/>
    <w:rsid w:val="00D3230E"/>
    <w:rsid w:val="00D323A8"/>
    <w:rsid w:val="00D35759"/>
    <w:rsid w:val="00D36F1A"/>
    <w:rsid w:val="00D40E75"/>
    <w:rsid w:val="00D43532"/>
    <w:rsid w:val="00D47A37"/>
    <w:rsid w:val="00D5004E"/>
    <w:rsid w:val="00D50431"/>
    <w:rsid w:val="00D5186A"/>
    <w:rsid w:val="00D5320D"/>
    <w:rsid w:val="00D5660A"/>
    <w:rsid w:val="00D638AA"/>
    <w:rsid w:val="00D652FC"/>
    <w:rsid w:val="00D758F7"/>
    <w:rsid w:val="00D80105"/>
    <w:rsid w:val="00D90CDF"/>
    <w:rsid w:val="00D917C8"/>
    <w:rsid w:val="00D97B15"/>
    <w:rsid w:val="00DA0E98"/>
    <w:rsid w:val="00DA2473"/>
    <w:rsid w:val="00DA2913"/>
    <w:rsid w:val="00DA452F"/>
    <w:rsid w:val="00DA480A"/>
    <w:rsid w:val="00DA7B34"/>
    <w:rsid w:val="00DB1637"/>
    <w:rsid w:val="00DC0267"/>
    <w:rsid w:val="00DC20BB"/>
    <w:rsid w:val="00DC6C26"/>
    <w:rsid w:val="00DE270A"/>
    <w:rsid w:val="00DE2C76"/>
    <w:rsid w:val="00DE5D33"/>
    <w:rsid w:val="00DF15F7"/>
    <w:rsid w:val="00DF46E2"/>
    <w:rsid w:val="00DF472A"/>
    <w:rsid w:val="00DF6F78"/>
    <w:rsid w:val="00E06D46"/>
    <w:rsid w:val="00E12247"/>
    <w:rsid w:val="00E14517"/>
    <w:rsid w:val="00E2037E"/>
    <w:rsid w:val="00E23F30"/>
    <w:rsid w:val="00E2454A"/>
    <w:rsid w:val="00E25816"/>
    <w:rsid w:val="00E456AC"/>
    <w:rsid w:val="00E558FD"/>
    <w:rsid w:val="00E608C5"/>
    <w:rsid w:val="00E62747"/>
    <w:rsid w:val="00E73B8A"/>
    <w:rsid w:val="00E74FFE"/>
    <w:rsid w:val="00E75DFC"/>
    <w:rsid w:val="00E767E2"/>
    <w:rsid w:val="00E77C4A"/>
    <w:rsid w:val="00E80F2B"/>
    <w:rsid w:val="00E852AF"/>
    <w:rsid w:val="00E94F19"/>
    <w:rsid w:val="00EA029F"/>
    <w:rsid w:val="00EA1AE5"/>
    <w:rsid w:val="00EB6572"/>
    <w:rsid w:val="00EB6CE8"/>
    <w:rsid w:val="00EC00EB"/>
    <w:rsid w:val="00EC67CD"/>
    <w:rsid w:val="00ED273D"/>
    <w:rsid w:val="00ED33BC"/>
    <w:rsid w:val="00EE0541"/>
    <w:rsid w:val="00EE104E"/>
    <w:rsid w:val="00EE30BD"/>
    <w:rsid w:val="00EE62EE"/>
    <w:rsid w:val="00EE6FD9"/>
    <w:rsid w:val="00F04561"/>
    <w:rsid w:val="00F06428"/>
    <w:rsid w:val="00F10404"/>
    <w:rsid w:val="00F14E1D"/>
    <w:rsid w:val="00F22A5C"/>
    <w:rsid w:val="00F27CC8"/>
    <w:rsid w:val="00F30C89"/>
    <w:rsid w:val="00F3101D"/>
    <w:rsid w:val="00F34F18"/>
    <w:rsid w:val="00F36A38"/>
    <w:rsid w:val="00F5498B"/>
    <w:rsid w:val="00F55641"/>
    <w:rsid w:val="00F5635F"/>
    <w:rsid w:val="00F57C32"/>
    <w:rsid w:val="00F61E0D"/>
    <w:rsid w:val="00F625E6"/>
    <w:rsid w:val="00F649CB"/>
    <w:rsid w:val="00F66AAA"/>
    <w:rsid w:val="00F6702C"/>
    <w:rsid w:val="00F70477"/>
    <w:rsid w:val="00F7290B"/>
    <w:rsid w:val="00F82706"/>
    <w:rsid w:val="00F828C2"/>
    <w:rsid w:val="00F875E7"/>
    <w:rsid w:val="00F87999"/>
    <w:rsid w:val="00F908DF"/>
    <w:rsid w:val="00F93A8E"/>
    <w:rsid w:val="00F965F7"/>
    <w:rsid w:val="00FA0AA4"/>
    <w:rsid w:val="00FB052B"/>
    <w:rsid w:val="00FB6993"/>
    <w:rsid w:val="00FC27B4"/>
    <w:rsid w:val="00FC41EF"/>
    <w:rsid w:val="00FD2377"/>
    <w:rsid w:val="00FE3074"/>
    <w:rsid w:val="00FE3849"/>
    <w:rsid w:val="00FE7C4B"/>
    <w:rsid w:val="00FF253F"/>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134A5358"/>
  <w15:docId w15:val="{583C6C08-32BA-41D0-A2CC-BDBA5D0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uiPriority w:val="22"/>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uiPriority w:val="99"/>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NichtaufgelsteErwhnung1">
    <w:name w:val="Nicht aufgelöste Erwähnung1"/>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5C6EDE"/>
    <w:rPr>
      <w:rFonts w:ascii="Segoe UI" w:hAnsi="Segoe UI" w:cs="Segoe UI"/>
      <w:sz w:val="18"/>
      <w:szCs w:val="18"/>
    </w:rPr>
  </w:style>
  <w:style w:type="character" w:customStyle="1" w:styleId="SprechblasentextZchn">
    <w:name w:val="Sprechblasentext Zchn"/>
    <w:basedOn w:val="Absatz-Standardschriftart"/>
    <w:link w:val="Sprechblasentext"/>
    <w:rsid w:val="005C6EDE"/>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E14517"/>
    <w:rPr>
      <w:color w:val="605E5C"/>
      <w:shd w:val="clear" w:color="auto" w:fill="E1DFDD"/>
    </w:rPr>
  </w:style>
  <w:style w:type="paragraph" w:customStyle="1" w:styleId="Default">
    <w:name w:val="Default"/>
    <w:rsid w:val="00B76E96"/>
    <w:pPr>
      <w:autoSpaceDE w:val="0"/>
      <w:autoSpaceDN w:val="0"/>
      <w:adjustRightInd w:val="0"/>
    </w:pPr>
    <w:rPr>
      <w:rFonts w:ascii="Arial" w:hAnsi="Arial" w:cs="Arial"/>
      <w:color w:val="000000"/>
      <w:sz w:val="24"/>
      <w:szCs w:val="24"/>
      <w:lang w:val="e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4246">
      <w:bodyDiv w:val="1"/>
      <w:marLeft w:val="0"/>
      <w:marRight w:val="0"/>
      <w:marTop w:val="0"/>
      <w:marBottom w:val="0"/>
      <w:divBdr>
        <w:top w:val="none" w:sz="0" w:space="0" w:color="auto"/>
        <w:left w:val="none" w:sz="0" w:space="0" w:color="auto"/>
        <w:bottom w:val="none" w:sz="0" w:space="0" w:color="auto"/>
        <w:right w:val="none" w:sz="0" w:space="0" w:color="auto"/>
      </w:divBdr>
    </w:div>
    <w:div w:id="457913151">
      <w:bodyDiv w:val="1"/>
      <w:marLeft w:val="0"/>
      <w:marRight w:val="0"/>
      <w:marTop w:val="0"/>
      <w:marBottom w:val="0"/>
      <w:divBdr>
        <w:top w:val="none" w:sz="0" w:space="0" w:color="auto"/>
        <w:left w:val="none" w:sz="0" w:space="0" w:color="auto"/>
        <w:bottom w:val="none" w:sz="0" w:space="0" w:color="auto"/>
        <w:right w:val="none" w:sz="0" w:space="0" w:color="auto"/>
      </w:divBdr>
    </w:div>
    <w:div w:id="560673225">
      <w:bodyDiv w:val="1"/>
      <w:marLeft w:val="0"/>
      <w:marRight w:val="0"/>
      <w:marTop w:val="0"/>
      <w:marBottom w:val="0"/>
      <w:divBdr>
        <w:top w:val="none" w:sz="0" w:space="0" w:color="auto"/>
        <w:left w:val="none" w:sz="0" w:space="0" w:color="auto"/>
        <w:bottom w:val="none" w:sz="0" w:space="0" w:color="auto"/>
        <w:right w:val="none" w:sz="0" w:space="0" w:color="auto"/>
      </w:divBdr>
    </w:div>
    <w:div w:id="695888459">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329404517">
      <w:bodyDiv w:val="1"/>
      <w:marLeft w:val="0"/>
      <w:marRight w:val="0"/>
      <w:marTop w:val="0"/>
      <w:marBottom w:val="0"/>
      <w:divBdr>
        <w:top w:val="none" w:sz="0" w:space="0" w:color="auto"/>
        <w:left w:val="none" w:sz="0" w:space="0" w:color="auto"/>
        <w:bottom w:val="none" w:sz="0" w:space="0" w:color="auto"/>
        <w:right w:val="none" w:sz="0" w:space="0" w:color="auto"/>
      </w:divBdr>
    </w:div>
    <w:div w:id="1415665346">
      <w:bodyDiv w:val="1"/>
      <w:marLeft w:val="0"/>
      <w:marRight w:val="0"/>
      <w:marTop w:val="0"/>
      <w:marBottom w:val="0"/>
      <w:divBdr>
        <w:top w:val="none" w:sz="0" w:space="0" w:color="auto"/>
        <w:left w:val="none" w:sz="0" w:space="0" w:color="auto"/>
        <w:bottom w:val="none" w:sz="0" w:space="0" w:color="auto"/>
        <w:right w:val="none" w:sz="0" w:space="0" w:color="auto"/>
      </w:divBdr>
    </w:div>
    <w:div w:id="1925843117">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balaser.com/"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obalas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fobalaser.com" TargetMode="External"/><Relationship Id="rId10" Type="http://schemas.openxmlformats.org/officeDocument/2006/relationships/hyperlink" Target="https://www.fobalaser.com/newsroom-events/news-press/foba-presents-a-full-scope-of-laser-marking-at-the-im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dmwest.com/en/home.html" TargetMode="External"/><Relationship Id="rId14" Type="http://schemas.openxmlformats.org/officeDocument/2006/relationships/hyperlink" Target="mailto:susanne.glinz@fobalas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 Id="rId4" Type="http://schemas.openxmlformats.org/officeDocument/2006/relationships/image" Target="media/image7.wmf"/></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hyperlink" Target="mailto:susanne.glinz@fobalaser.com" TargetMode="External"/><Relationship Id="rId1" Type="http://schemas.openxmlformats.org/officeDocument/2006/relationships/hyperlink" Target="http://www.fobalaser.com" TargetMode="External"/><Relationship Id="rId6" Type="http://schemas.openxmlformats.org/officeDocument/2006/relationships/image" Target="media/image7.wmf"/><Relationship Id="rId5" Type="http://schemas.openxmlformats.org/officeDocument/2006/relationships/image" Target="media/image6.wmf"/><Relationship Id="rId4"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D879-5E55-47C3-97CE-BF31636D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3784</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4333</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Dana Francksen</dc:creator>
  <dc:description>Office 2003 template_x000d_
for letter, offer, bill and fax</dc:description>
  <cp:lastModifiedBy>Glinz, Susanne</cp:lastModifiedBy>
  <cp:revision>29</cp:revision>
  <cp:lastPrinted>2022-04-04T07:06:00Z</cp:lastPrinted>
  <dcterms:created xsi:type="dcterms:W3CDTF">2022-05-19T14:42:00Z</dcterms:created>
  <dcterms:modified xsi:type="dcterms:W3CDTF">2022-07-22T09:37:00Z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631ef649-45d3-4e5d-80df-d43468de9a5e_Enabled">
    <vt:lpwstr>true</vt:lpwstr>
  </property>
  <property fmtid="{D5CDD505-2E9C-101B-9397-08002B2CF9AE}" pid="10" name="MSIP_Label_631ef649-45d3-4e5d-80df-d43468de9a5e_SetDate">
    <vt:lpwstr>2021-10-11T14:20:27Z</vt:lpwstr>
  </property>
  <property fmtid="{D5CDD505-2E9C-101B-9397-08002B2CF9AE}" pid="11" name="MSIP_Label_631ef649-45d3-4e5d-80df-d43468de9a5e_Method">
    <vt:lpwstr>Privileged</vt:lpwstr>
  </property>
  <property fmtid="{D5CDD505-2E9C-101B-9397-08002B2CF9AE}" pid="12" name="MSIP_Label_631ef649-45d3-4e5d-80df-d43468de9a5e_Name">
    <vt:lpwstr>Unclassified</vt:lpwstr>
  </property>
  <property fmtid="{D5CDD505-2E9C-101B-9397-08002B2CF9AE}" pid="13" name="MSIP_Label_631ef649-45d3-4e5d-80df-d43468de9a5e_SiteId">
    <vt:lpwstr>771c9c47-7f24-44dc-958e-34f8713a8394</vt:lpwstr>
  </property>
  <property fmtid="{D5CDD505-2E9C-101B-9397-08002B2CF9AE}" pid="14" name="MSIP_Label_631ef649-45d3-4e5d-80df-d43468de9a5e_ActionId">
    <vt:lpwstr>5bd4b154-3f39-43d3-a2c7-7303e199064d</vt:lpwstr>
  </property>
  <property fmtid="{D5CDD505-2E9C-101B-9397-08002B2CF9AE}" pid="15" name="MSIP_Label_631ef649-45d3-4e5d-80df-d43468de9a5e_ContentBits">
    <vt:lpwstr>0</vt:lpwstr>
  </property>
</Properties>
</file>